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E5" w:rsidRDefault="00307AE5" w:rsidP="00307AE5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right"/>
        <w:rPr>
          <w:color w:val="000000"/>
        </w:rPr>
      </w:pPr>
      <w:r w:rsidRPr="00DD4E7C">
        <w:rPr>
          <w:color w:val="000000"/>
        </w:rPr>
        <w:t>Приложение 1.</w:t>
      </w:r>
    </w:p>
    <w:p w:rsidR="00127CB8" w:rsidRPr="00127CB8" w:rsidRDefault="00127CB8" w:rsidP="00127CB8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</w:rPr>
      </w:pPr>
      <w:r w:rsidRPr="00127CB8">
        <w:rPr>
          <w:b/>
        </w:rPr>
        <w:t>В</w:t>
      </w:r>
      <w:r>
        <w:rPr>
          <w:b/>
        </w:rPr>
        <w:t>ред окружающей среде от полиэтиленовых пакетов</w:t>
      </w:r>
      <w:bookmarkStart w:id="0" w:name="_GoBack"/>
      <w:bookmarkEnd w:id="0"/>
    </w:p>
    <w:p w:rsidR="00801EF0" w:rsidRPr="00483530" w:rsidRDefault="00307AE5" w:rsidP="004835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83530" w:rsidRPr="007A2DA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BE0BF54" wp14:editId="3818BFB9">
            <wp:extent cx="2513307" cy="1785257"/>
            <wp:effectExtent l="19050" t="19050" r="20955" b="24765"/>
            <wp:docPr id="95" name="Содержимое 3" descr="5453088c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одержимое 3" descr="5453088c3919.jpg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7604"/>
                    <a:stretch/>
                  </pic:blipFill>
                  <pic:spPr bwMode="auto">
                    <a:xfrm>
                      <a:off x="0" y="0"/>
                      <a:ext cx="2530855" cy="179772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83530">
        <w:rPr>
          <w:rFonts w:ascii="Times New Roman" w:hAnsi="Times New Roman" w:cs="Times New Roman"/>
          <w:b/>
          <w:bCs/>
          <w:sz w:val="24"/>
          <w:szCs w:val="24"/>
        </w:rPr>
        <w:t xml:space="preserve">рис.1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2DA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87FFD9E" wp14:editId="51314EF8">
            <wp:extent cx="2273991" cy="1804978"/>
            <wp:effectExtent l="0" t="0" r="0" b="5080"/>
            <wp:docPr id="93" name="Рисунок 3" descr="plasticba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plasticbags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1171" cy="181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рис.2</w:t>
      </w:r>
    </w:p>
    <w:p w:rsidR="00483530" w:rsidRPr="00A563FC" w:rsidRDefault="00483530" w:rsidP="004835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DA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2EAEEB" wp14:editId="54F9652E">
            <wp:extent cx="2187245" cy="1801743"/>
            <wp:effectExtent l="0" t="0" r="3810" b="8255"/>
            <wp:docPr id="92" name="Содержимое 3" descr="italyada_naylon_poset_kullanimi_yasaklandi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italyada_naylon_poset_kullanimi_yasaklandi.jpg"/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2754" cy="180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рис.3</w:t>
      </w:r>
    </w:p>
    <w:p w:rsidR="00483530" w:rsidRDefault="00483530" w:rsidP="00307AE5">
      <w:pPr>
        <w:autoSpaceDE w:val="0"/>
        <w:autoSpaceDN w:val="0"/>
        <w:adjustRightInd w:val="0"/>
        <w:spacing w:after="0" w:line="360" w:lineRule="auto"/>
        <w:jc w:val="center"/>
        <w:rPr>
          <w:noProof/>
          <w:color w:val="000000"/>
          <w:lang w:eastAsia="ru-RU"/>
        </w:rPr>
      </w:pPr>
    </w:p>
    <w:p w:rsidR="00B82A8F" w:rsidRPr="00483530" w:rsidRDefault="00307AE5" w:rsidP="004835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2B8">
        <w:rPr>
          <w:noProof/>
          <w:color w:val="000000"/>
          <w:lang w:eastAsia="ru-RU"/>
        </w:rPr>
        <w:drawing>
          <wp:inline distT="0" distB="0" distL="0" distR="0" wp14:anchorId="2D06D389" wp14:editId="79EE08E8">
            <wp:extent cx="2697668" cy="1796143"/>
            <wp:effectExtent l="0" t="0" r="7620" b="0"/>
            <wp:docPr id="90" name="Рисунок 90" descr="https://botana.cc/prepod/_bloks/pic/4y94hml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tana.cc/prepod/_bloks/pic/4y94hml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16" cy="181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рис.4</w:t>
      </w:r>
    </w:p>
    <w:sectPr w:rsidR="00B82A8F" w:rsidRPr="0048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E5"/>
    <w:rsid w:val="00127CB8"/>
    <w:rsid w:val="00307AE5"/>
    <w:rsid w:val="00483530"/>
    <w:rsid w:val="00801EF0"/>
    <w:rsid w:val="00A563FC"/>
    <w:rsid w:val="00B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5</cp:revision>
  <dcterms:created xsi:type="dcterms:W3CDTF">2019-01-10T17:49:00Z</dcterms:created>
  <dcterms:modified xsi:type="dcterms:W3CDTF">2022-04-08T15:43:00Z</dcterms:modified>
</cp:coreProperties>
</file>