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7" w:rsidRPr="00FD1D52" w:rsidRDefault="00B407B7" w:rsidP="00FD1D52">
      <w:pPr>
        <w:pStyle w:val="Heading1"/>
        <w:ind w:left="10980"/>
        <w:jc w:val="left"/>
        <w:rPr>
          <w:b w:val="0"/>
          <w:bCs/>
          <w:sz w:val="24"/>
          <w:szCs w:val="24"/>
        </w:rPr>
      </w:pPr>
      <w:r w:rsidRPr="00FD1D52">
        <w:rPr>
          <w:b w:val="0"/>
          <w:bCs/>
          <w:sz w:val="24"/>
          <w:szCs w:val="24"/>
        </w:rPr>
        <w:t>УТВЕРЖДАЮ</w:t>
      </w:r>
    </w:p>
    <w:p w:rsidR="00B407B7" w:rsidRPr="00FD1D52" w:rsidRDefault="00B407B7" w:rsidP="00FD1D52">
      <w:pPr>
        <w:pStyle w:val="BodyText"/>
        <w:spacing w:after="0"/>
        <w:ind w:left="10980"/>
      </w:pPr>
      <w:r w:rsidRPr="00FD1D52">
        <w:t>Директор МБОУ</w:t>
      </w:r>
      <w:r>
        <w:t xml:space="preserve"> </w:t>
      </w:r>
      <w:r w:rsidRPr="00FD1D52">
        <w:t>ДОД ЦДТ</w:t>
      </w:r>
    </w:p>
    <w:p w:rsidR="00B407B7" w:rsidRPr="00FD1D52" w:rsidRDefault="00B407B7" w:rsidP="00FD1D52">
      <w:pPr>
        <w:pStyle w:val="BodyText"/>
        <w:spacing w:after="0"/>
        <w:ind w:left="10980"/>
      </w:pPr>
      <w:r w:rsidRPr="00FD1D52">
        <w:t>____________ О.А. Тагинцева</w:t>
      </w:r>
    </w:p>
    <w:p w:rsidR="00B407B7" w:rsidRPr="00FD1D52" w:rsidRDefault="00B407B7" w:rsidP="00FD1D52">
      <w:pPr>
        <w:tabs>
          <w:tab w:val="left" w:pos="11880"/>
        </w:tabs>
        <w:ind w:left="10980"/>
        <w:rPr>
          <w:b/>
          <w:bCs/>
        </w:rPr>
      </w:pPr>
      <w:r w:rsidRPr="00FD1D52">
        <w:t>«___</w:t>
      </w:r>
      <w:r>
        <w:t>__</w:t>
      </w:r>
      <w:r w:rsidRPr="00FD1D52">
        <w:t xml:space="preserve">» ___________ </w:t>
      </w:r>
      <w:smartTag w:uri="urn:schemas-microsoft-com:office:smarttags" w:element="metricconverter">
        <w:smartTagPr>
          <w:attr w:name="ProductID" w:val="2015 г"/>
        </w:smartTagPr>
        <w:r w:rsidRPr="00FD1D52">
          <w:t>2015 г</w:t>
        </w:r>
      </w:smartTag>
      <w:r w:rsidRPr="00FD1D52">
        <w:t>.</w:t>
      </w:r>
    </w:p>
    <w:p w:rsidR="00B407B7" w:rsidRPr="00FD1D52" w:rsidRDefault="00B407B7" w:rsidP="00FD1D52">
      <w:pPr>
        <w:tabs>
          <w:tab w:val="left" w:pos="11880"/>
        </w:tabs>
        <w:ind w:left="10980"/>
        <w:rPr>
          <w:b/>
          <w:bCs/>
        </w:rPr>
      </w:pPr>
    </w:p>
    <w:p w:rsidR="00B407B7" w:rsidRDefault="00B407B7" w:rsidP="00A47252">
      <w:pPr>
        <w:tabs>
          <w:tab w:val="left" w:pos="11880"/>
        </w:tabs>
        <w:jc w:val="center"/>
        <w:rPr>
          <w:b/>
          <w:bCs/>
        </w:rPr>
      </w:pPr>
      <w:r>
        <w:rPr>
          <w:b/>
          <w:bCs/>
        </w:rPr>
        <w:t>Виды деятельности</w:t>
      </w:r>
    </w:p>
    <w:p w:rsidR="00B407B7" w:rsidRDefault="00B407B7" w:rsidP="00EC0657">
      <w:pPr>
        <w:tabs>
          <w:tab w:val="left" w:pos="11880"/>
        </w:tabs>
        <w:jc w:val="center"/>
        <w:rPr>
          <w:b/>
          <w:bCs/>
        </w:rPr>
      </w:pPr>
      <w:r>
        <w:rPr>
          <w:b/>
          <w:bCs/>
        </w:rPr>
        <w:t xml:space="preserve"> Центра детского творчества станицы Роговской</w:t>
      </w:r>
    </w:p>
    <w:p w:rsidR="00B407B7" w:rsidRDefault="00B407B7" w:rsidP="00A47252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в летний период с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 xml:space="preserve">. по август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>.</w:t>
      </w:r>
    </w:p>
    <w:p w:rsidR="00B407B7" w:rsidRDefault="00B407B7" w:rsidP="00A47252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«ЛЕТО – 2015 г»</w:t>
      </w:r>
    </w:p>
    <w:p w:rsidR="00B407B7" w:rsidRDefault="00B407B7" w:rsidP="00A47252">
      <w:pPr>
        <w:tabs>
          <w:tab w:val="left" w:pos="4860"/>
        </w:tabs>
        <w:jc w:val="center"/>
      </w:pPr>
    </w:p>
    <w:tbl>
      <w:tblPr>
        <w:tblW w:w="156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2693"/>
        <w:gridCol w:w="2692"/>
        <w:gridCol w:w="1084"/>
        <w:gridCol w:w="2707"/>
        <w:gridCol w:w="2875"/>
      </w:tblGrid>
      <w:tr w:rsidR="00B407B7" w:rsidRPr="000902FB" w:rsidTr="00F56C2B">
        <w:trPr>
          <w:jc w:val="center"/>
        </w:trPr>
        <w:tc>
          <w:tcPr>
            <w:tcW w:w="3609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Виды летнего отдыха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Место проведения</w:t>
            </w:r>
          </w:p>
        </w:tc>
        <w:tc>
          <w:tcPr>
            <w:tcW w:w="2692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Сроки проведения</w:t>
            </w:r>
          </w:p>
        </w:tc>
        <w:tc>
          <w:tcPr>
            <w:tcW w:w="1084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Кол-во детей</w:t>
            </w:r>
          </w:p>
        </w:tc>
        <w:tc>
          <w:tcPr>
            <w:tcW w:w="2707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Ответственные</w:t>
            </w:r>
          </w:p>
        </w:tc>
        <w:tc>
          <w:tcPr>
            <w:tcW w:w="2875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Контроль и руководство</w:t>
            </w:r>
          </w:p>
        </w:tc>
      </w:tr>
      <w:tr w:rsidR="00B407B7" w:rsidRPr="000902FB" w:rsidTr="00F56C2B">
        <w:trPr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0902FB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Лагерь с  дневным пребыванием детей  «Юные патриоты Кубани»</w:t>
            </w:r>
          </w:p>
          <w:p w:rsidR="00B407B7" w:rsidRPr="000902FB" w:rsidRDefault="00B407B7" w:rsidP="000902FB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Административное здание</w:t>
            </w:r>
          </w:p>
          <w:p w:rsidR="00B407B7" w:rsidRPr="000902FB" w:rsidRDefault="00B407B7">
            <w:pPr>
              <w:jc w:val="center"/>
            </w:pPr>
            <w:r w:rsidRPr="000902FB">
              <w:t xml:space="preserve"> Центра детского творчества</w:t>
            </w:r>
          </w:p>
          <w:p w:rsidR="00B407B7" w:rsidRPr="000902FB" w:rsidRDefault="00B407B7">
            <w:pPr>
              <w:jc w:val="center"/>
            </w:pPr>
            <w:r w:rsidRPr="000902FB">
              <w:t xml:space="preserve">( ул. Ленина, </w:t>
            </w:r>
            <w:smartTag w:uri="urn:schemas-microsoft-com:office:smarttags" w:element="metricconverter">
              <w:smartTagPr>
                <w:attr w:name="ProductID" w:val="95 Г"/>
              </w:smartTagPr>
              <w:r w:rsidRPr="000902FB">
                <w:t>95 Г</w:t>
              </w:r>
            </w:smartTag>
            <w:r w:rsidRPr="000902FB">
              <w:t xml:space="preserve">) </w:t>
            </w:r>
          </w:p>
        </w:tc>
        <w:tc>
          <w:tcPr>
            <w:tcW w:w="2692" w:type="dxa"/>
            <w:vAlign w:val="center"/>
          </w:tcPr>
          <w:p w:rsidR="00B407B7" w:rsidRPr="000902FB" w:rsidRDefault="00B407B7" w:rsidP="000902FB">
            <w:pPr>
              <w:jc w:val="center"/>
            </w:pPr>
            <w:r>
              <w:t>с 01.07.2015 г. по 21.07.2015 г.</w:t>
            </w:r>
          </w:p>
        </w:tc>
        <w:tc>
          <w:tcPr>
            <w:tcW w:w="1084" w:type="dxa"/>
            <w:vAlign w:val="center"/>
          </w:tcPr>
          <w:p w:rsidR="00B407B7" w:rsidRPr="000902FB" w:rsidRDefault="00B407B7">
            <w:pPr>
              <w:jc w:val="center"/>
            </w:pPr>
            <w:r>
              <w:t>45</w:t>
            </w:r>
          </w:p>
        </w:tc>
        <w:tc>
          <w:tcPr>
            <w:tcW w:w="2707" w:type="dxa"/>
            <w:vAlign w:val="center"/>
          </w:tcPr>
          <w:p w:rsidR="00B407B7" w:rsidRPr="000902FB" w:rsidRDefault="00B407B7" w:rsidP="000902FB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Начальник  лагеря -  Иванова Людмила Владимировна</w:t>
            </w:r>
          </w:p>
        </w:tc>
        <w:tc>
          <w:tcPr>
            <w:tcW w:w="2875" w:type="dxa"/>
            <w:vAlign w:val="center"/>
          </w:tcPr>
          <w:p w:rsidR="00B407B7" w:rsidRPr="000902FB" w:rsidRDefault="00B407B7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Тимофеева Оксана Юрьевна, зам.</w:t>
            </w:r>
            <w:r>
              <w:rPr>
                <w:sz w:val="24"/>
                <w:szCs w:val="24"/>
              </w:rPr>
              <w:t xml:space="preserve"> </w:t>
            </w:r>
            <w:r w:rsidRPr="000902FB">
              <w:rPr>
                <w:sz w:val="24"/>
                <w:szCs w:val="24"/>
              </w:rPr>
              <w:t>директора по учебно-воспитательной работе</w:t>
            </w:r>
          </w:p>
          <w:p w:rsidR="00B407B7" w:rsidRPr="000902FB" w:rsidRDefault="00B407B7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B407B7" w:rsidRPr="000902FB" w:rsidTr="00F56C2B">
        <w:trPr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Площадка дневного пребывания «Юные таланты»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Административное здание</w:t>
            </w:r>
          </w:p>
          <w:p w:rsidR="00B407B7" w:rsidRPr="000902FB" w:rsidRDefault="00B407B7">
            <w:pPr>
              <w:jc w:val="center"/>
            </w:pPr>
            <w:r w:rsidRPr="000902FB">
              <w:t>Центра детского творчества</w:t>
            </w:r>
          </w:p>
          <w:p w:rsidR="00B407B7" w:rsidRPr="000902FB" w:rsidRDefault="00B407B7">
            <w:pPr>
              <w:jc w:val="center"/>
            </w:pPr>
            <w:r w:rsidRPr="000902FB">
              <w:t xml:space="preserve">( ул. Ленина, </w:t>
            </w:r>
            <w:smartTag w:uri="urn:schemas-microsoft-com:office:smarttags" w:element="metricconverter">
              <w:smartTagPr>
                <w:attr w:name="ProductID" w:val="95 Г"/>
              </w:smartTagPr>
              <w:r w:rsidRPr="000902FB">
                <w:t>95 Г</w:t>
              </w:r>
            </w:smartTag>
            <w:r w:rsidRPr="000902FB">
              <w:t>)</w:t>
            </w:r>
          </w:p>
        </w:tc>
        <w:tc>
          <w:tcPr>
            <w:tcW w:w="2692" w:type="dxa"/>
            <w:vAlign w:val="center"/>
          </w:tcPr>
          <w:p w:rsidR="00B407B7" w:rsidRDefault="00B407B7" w:rsidP="00010692">
            <w:pPr>
              <w:jc w:val="both"/>
            </w:pPr>
            <w:r>
              <w:t>с 08.06.2015 г. по 28.06.20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  <w:r>
              <w:t xml:space="preserve"> (1 смена);</w:t>
            </w:r>
          </w:p>
          <w:p w:rsidR="00B407B7" w:rsidRDefault="00B407B7" w:rsidP="00010692">
            <w:pPr>
              <w:jc w:val="both"/>
            </w:pPr>
            <w:r>
              <w:t>с 01.07.2015 г. по 21.07.2015 г. (2 смена);</w:t>
            </w:r>
          </w:p>
          <w:p w:rsidR="00B407B7" w:rsidRPr="000902FB" w:rsidRDefault="00B407B7" w:rsidP="001062EC">
            <w:pPr>
              <w:jc w:val="both"/>
            </w:pPr>
            <w:r>
              <w:t>с 24.07.2015 г. по 13.08.2015 г. (3 смена)</w:t>
            </w:r>
          </w:p>
        </w:tc>
        <w:tc>
          <w:tcPr>
            <w:tcW w:w="1084" w:type="dxa"/>
            <w:vAlign w:val="center"/>
          </w:tcPr>
          <w:p w:rsidR="00B407B7" w:rsidRDefault="00B407B7">
            <w:pPr>
              <w:jc w:val="center"/>
            </w:pPr>
            <w:r>
              <w:t>30</w:t>
            </w:r>
          </w:p>
          <w:p w:rsidR="00B407B7" w:rsidRDefault="00B407B7">
            <w:pPr>
              <w:jc w:val="center"/>
            </w:pPr>
          </w:p>
          <w:p w:rsidR="00B407B7" w:rsidRDefault="00B407B7" w:rsidP="00010692">
            <w:pPr>
              <w:jc w:val="center"/>
            </w:pPr>
            <w:r>
              <w:t>30</w:t>
            </w:r>
          </w:p>
          <w:p w:rsidR="00B407B7" w:rsidRDefault="00B407B7">
            <w:pPr>
              <w:jc w:val="center"/>
            </w:pPr>
          </w:p>
          <w:p w:rsidR="00B407B7" w:rsidRDefault="00B407B7">
            <w:pPr>
              <w:jc w:val="center"/>
            </w:pPr>
            <w:r>
              <w:t>30</w:t>
            </w:r>
          </w:p>
          <w:p w:rsidR="00B407B7" w:rsidRPr="000902FB" w:rsidRDefault="00B407B7" w:rsidP="001062EC"/>
        </w:tc>
        <w:tc>
          <w:tcPr>
            <w:tcW w:w="2707" w:type="dxa"/>
            <w:vAlign w:val="center"/>
          </w:tcPr>
          <w:p w:rsidR="00B407B7" w:rsidRPr="000902FB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Руководитель площадки -   Иванова Людмила Владимировна</w:t>
            </w:r>
          </w:p>
        </w:tc>
        <w:tc>
          <w:tcPr>
            <w:tcW w:w="2875" w:type="dxa"/>
            <w:vAlign w:val="center"/>
          </w:tcPr>
          <w:p w:rsidR="00B407B7" w:rsidRPr="000902FB" w:rsidRDefault="00B407B7" w:rsidP="005069DB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Тимофеева Оксана Юрьевна, зам.</w:t>
            </w:r>
            <w:r>
              <w:rPr>
                <w:sz w:val="24"/>
                <w:szCs w:val="24"/>
              </w:rPr>
              <w:t xml:space="preserve"> </w:t>
            </w:r>
            <w:r w:rsidRPr="000902FB">
              <w:rPr>
                <w:sz w:val="24"/>
                <w:szCs w:val="24"/>
              </w:rPr>
              <w:t>директора по учебно-воспитательной работе</w:t>
            </w:r>
          </w:p>
          <w:p w:rsidR="00B407B7" w:rsidRPr="000902FB" w:rsidRDefault="00B407B7" w:rsidP="005069DB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</w:tr>
      <w:tr w:rsidR="00B407B7" w:rsidRPr="000902FB" w:rsidTr="00F56C2B">
        <w:trPr>
          <w:trHeight w:val="756"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Площадка дневного пребывания «Истоки»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Музей</w:t>
            </w:r>
          </w:p>
          <w:p w:rsidR="00B407B7" w:rsidRPr="000902FB" w:rsidRDefault="00B407B7">
            <w:pPr>
              <w:pStyle w:val="BodyText3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«Истоки» Центра детского творчества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(на базе СОШ № 15, 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ул. Ленина, 103)</w:t>
            </w:r>
          </w:p>
        </w:tc>
        <w:tc>
          <w:tcPr>
            <w:tcW w:w="2692" w:type="dxa"/>
            <w:vAlign w:val="center"/>
          </w:tcPr>
          <w:p w:rsidR="00B407B7" w:rsidRDefault="00B407B7" w:rsidP="0015305D">
            <w:pPr>
              <w:jc w:val="both"/>
            </w:pPr>
            <w:r>
              <w:t>с 08.06.2015 г. по 28.06.20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  <w:r>
              <w:t xml:space="preserve"> (1 смена);</w:t>
            </w:r>
          </w:p>
          <w:p w:rsidR="00B407B7" w:rsidRDefault="00B407B7" w:rsidP="0015305D">
            <w:pPr>
              <w:jc w:val="both"/>
            </w:pPr>
            <w:r>
              <w:t>с 01.07.2015 г. по 21.07.2015 г. (2 смена);</w:t>
            </w:r>
          </w:p>
          <w:p w:rsidR="00B407B7" w:rsidRDefault="00B407B7" w:rsidP="0015305D">
            <w:pPr>
              <w:jc w:val="both"/>
            </w:pPr>
            <w:r>
              <w:t>с 24.07.2015 г. по 13.08.2015 г. (3 смена)</w:t>
            </w:r>
          </w:p>
          <w:p w:rsidR="00B407B7" w:rsidRPr="000902FB" w:rsidRDefault="00B407B7" w:rsidP="0015305D">
            <w:pPr>
              <w:jc w:val="center"/>
            </w:pPr>
          </w:p>
        </w:tc>
        <w:tc>
          <w:tcPr>
            <w:tcW w:w="1084" w:type="dxa"/>
            <w:vAlign w:val="center"/>
          </w:tcPr>
          <w:p w:rsidR="00B407B7" w:rsidRDefault="00B407B7" w:rsidP="000910C6">
            <w:pPr>
              <w:tabs>
                <w:tab w:val="left" w:pos="11340"/>
              </w:tabs>
              <w:jc w:val="center"/>
            </w:pPr>
          </w:p>
          <w:p w:rsidR="00B407B7" w:rsidRDefault="00B407B7" w:rsidP="000910C6">
            <w:pPr>
              <w:tabs>
                <w:tab w:val="left" w:pos="11340"/>
              </w:tabs>
              <w:jc w:val="center"/>
            </w:pPr>
            <w:r>
              <w:t>2</w:t>
            </w:r>
            <w:r w:rsidRPr="000902FB">
              <w:t>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Default="00B407B7" w:rsidP="000910C6">
            <w:pPr>
              <w:tabs>
                <w:tab w:val="left" w:pos="11340"/>
              </w:tabs>
              <w:jc w:val="center"/>
            </w:pPr>
            <w:r>
              <w:t>20</w:t>
            </w:r>
          </w:p>
          <w:p w:rsidR="00B407B7" w:rsidRDefault="00B407B7" w:rsidP="000910C6">
            <w:pPr>
              <w:tabs>
                <w:tab w:val="left" w:pos="11340"/>
              </w:tabs>
              <w:jc w:val="center"/>
            </w:pPr>
          </w:p>
          <w:p w:rsidR="00B407B7" w:rsidRDefault="00B407B7" w:rsidP="000910C6">
            <w:pPr>
              <w:tabs>
                <w:tab w:val="left" w:pos="11340"/>
              </w:tabs>
              <w:jc w:val="center"/>
            </w:pPr>
            <w:r>
              <w:t>20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</w:tc>
        <w:tc>
          <w:tcPr>
            <w:tcW w:w="2707" w:type="dxa"/>
            <w:vAlign w:val="center"/>
          </w:tcPr>
          <w:p w:rsidR="00B407B7" w:rsidRPr="000902FB" w:rsidRDefault="00B407B7" w:rsidP="0005774E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02F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0902FB">
              <w:rPr>
                <w:sz w:val="24"/>
                <w:szCs w:val="24"/>
              </w:rPr>
              <w:t xml:space="preserve"> площадки</w:t>
            </w:r>
            <w:r>
              <w:rPr>
                <w:sz w:val="24"/>
                <w:szCs w:val="24"/>
              </w:rPr>
              <w:t xml:space="preserve"> -</w:t>
            </w:r>
          </w:p>
          <w:p w:rsidR="00B407B7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Ермолович Людмила Вячеславовна</w:t>
            </w:r>
            <w:r>
              <w:rPr>
                <w:sz w:val="24"/>
                <w:szCs w:val="24"/>
              </w:rPr>
              <w:t>,</w:t>
            </w:r>
          </w:p>
          <w:p w:rsidR="00B407B7" w:rsidRPr="000902FB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Брыкова</w:t>
            </w:r>
            <w:r>
              <w:rPr>
                <w:sz w:val="24"/>
                <w:szCs w:val="24"/>
              </w:rPr>
              <w:t xml:space="preserve"> Галина Владимировна.</w:t>
            </w:r>
          </w:p>
          <w:p w:rsidR="00B407B7" w:rsidRPr="000902FB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-</w:t>
            </w:r>
            <w:r w:rsidRPr="000902FB">
              <w:rPr>
                <w:sz w:val="24"/>
                <w:szCs w:val="24"/>
              </w:rPr>
              <w:t xml:space="preserve"> Нененко Ю</w:t>
            </w:r>
            <w:r>
              <w:rPr>
                <w:sz w:val="24"/>
                <w:szCs w:val="24"/>
              </w:rPr>
              <w:t xml:space="preserve">лия </w:t>
            </w:r>
            <w:r w:rsidRPr="000902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875" w:type="dxa"/>
            <w:vAlign w:val="center"/>
          </w:tcPr>
          <w:p w:rsidR="00B407B7" w:rsidRPr="000902FB" w:rsidRDefault="00B407B7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Панасенко Елена Ивановна, методист</w:t>
            </w:r>
          </w:p>
        </w:tc>
      </w:tr>
      <w:tr w:rsidR="00B407B7" w:rsidRPr="000902FB" w:rsidTr="00F56C2B">
        <w:trPr>
          <w:cantSplit/>
          <w:trHeight w:val="458"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jc w:val="center"/>
              <w:rPr>
                <w:b/>
              </w:rPr>
            </w:pPr>
            <w:r w:rsidRPr="000902FB">
              <w:rPr>
                <w:b/>
              </w:rPr>
              <w:t>Площадка дневного пребывания «Искорка»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«Искорка»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(на базе отдела «Прикладное мастерство»,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 ул. Красная, 1</w:t>
            </w:r>
            <w:r>
              <w:t>6</w:t>
            </w:r>
            <w:r w:rsidRPr="000902FB">
              <w:t xml:space="preserve">7 </w:t>
            </w:r>
            <w:r>
              <w:t>А</w:t>
            </w:r>
            <w:r w:rsidRPr="000902FB">
              <w:t>)</w:t>
            </w:r>
          </w:p>
          <w:p w:rsidR="00B407B7" w:rsidRPr="000902FB" w:rsidRDefault="00B407B7" w:rsidP="001062EC"/>
        </w:tc>
        <w:tc>
          <w:tcPr>
            <w:tcW w:w="2692" w:type="dxa"/>
            <w:vAlign w:val="center"/>
          </w:tcPr>
          <w:p w:rsidR="00B407B7" w:rsidRDefault="00B407B7" w:rsidP="0015305D">
            <w:pPr>
              <w:jc w:val="both"/>
            </w:pPr>
            <w:r>
              <w:t>с 08.06.2015 г. по 28.06.20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  <w:r>
              <w:t xml:space="preserve"> (1 смена);</w:t>
            </w:r>
          </w:p>
          <w:p w:rsidR="00B407B7" w:rsidRDefault="00B407B7" w:rsidP="0015305D">
            <w:pPr>
              <w:jc w:val="both"/>
            </w:pPr>
            <w:r>
              <w:t>с 01.07.2015 г. по 21.07.2015 г. (2 смена);</w:t>
            </w:r>
          </w:p>
          <w:p w:rsidR="00B407B7" w:rsidRPr="000902FB" w:rsidRDefault="00B407B7" w:rsidP="00511306">
            <w:pPr>
              <w:jc w:val="both"/>
            </w:pPr>
            <w:r>
              <w:t>с 24.07.2015 г. по 13.08.2015 г. (3 смена)</w:t>
            </w:r>
          </w:p>
        </w:tc>
        <w:tc>
          <w:tcPr>
            <w:tcW w:w="1084" w:type="dxa"/>
            <w:vAlign w:val="center"/>
          </w:tcPr>
          <w:p w:rsidR="00B407B7" w:rsidRDefault="00B407B7" w:rsidP="003E5177">
            <w:pPr>
              <w:tabs>
                <w:tab w:val="left" w:pos="11340"/>
              </w:tabs>
              <w:jc w:val="center"/>
            </w:pPr>
          </w:p>
          <w:p w:rsidR="00B407B7" w:rsidRDefault="00B407B7" w:rsidP="003E5177">
            <w:pPr>
              <w:tabs>
                <w:tab w:val="left" w:pos="11340"/>
              </w:tabs>
              <w:jc w:val="center"/>
            </w:pPr>
            <w:r>
              <w:t>2</w:t>
            </w:r>
            <w:r w:rsidRPr="000902FB">
              <w:t>5</w:t>
            </w:r>
          </w:p>
          <w:p w:rsidR="00B407B7" w:rsidRDefault="00B407B7" w:rsidP="003E5177">
            <w:pPr>
              <w:tabs>
                <w:tab w:val="left" w:pos="11340"/>
              </w:tabs>
              <w:jc w:val="center"/>
            </w:pPr>
          </w:p>
          <w:p w:rsidR="00B407B7" w:rsidRDefault="00B407B7" w:rsidP="003E5177">
            <w:pPr>
              <w:tabs>
                <w:tab w:val="left" w:pos="11340"/>
              </w:tabs>
              <w:jc w:val="center"/>
            </w:pPr>
            <w:r>
              <w:t>25</w:t>
            </w:r>
          </w:p>
          <w:p w:rsidR="00B407B7" w:rsidRDefault="00B407B7" w:rsidP="003E5177">
            <w:pPr>
              <w:tabs>
                <w:tab w:val="left" w:pos="11340"/>
              </w:tabs>
              <w:jc w:val="center"/>
            </w:pPr>
          </w:p>
          <w:p w:rsidR="00B407B7" w:rsidRDefault="00B407B7" w:rsidP="003E5177">
            <w:pPr>
              <w:tabs>
                <w:tab w:val="left" w:pos="11340"/>
              </w:tabs>
              <w:jc w:val="center"/>
            </w:pPr>
            <w:r>
              <w:t>25</w:t>
            </w:r>
          </w:p>
          <w:p w:rsidR="00B407B7" w:rsidRPr="000902FB" w:rsidRDefault="00B407B7" w:rsidP="001062EC">
            <w:pPr>
              <w:tabs>
                <w:tab w:val="left" w:pos="11340"/>
              </w:tabs>
            </w:pPr>
          </w:p>
        </w:tc>
        <w:tc>
          <w:tcPr>
            <w:tcW w:w="2707" w:type="dxa"/>
            <w:vAlign w:val="center"/>
          </w:tcPr>
          <w:p w:rsidR="00B407B7" w:rsidRPr="00C444C0" w:rsidRDefault="00B407B7" w:rsidP="00D83B18">
            <w:pPr>
              <w:tabs>
                <w:tab w:val="left" w:pos="11340"/>
              </w:tabs>
              <w:jc w:val="center"/>
            </w:pPr>
            <w:r w:rsidRPr="00C444C0">
              <w:t>Руководители площадки -</w:t>
            </w:r>
          </w:p>
          <w:p w:rsidR="00B407B7" w:rsidRPr="00C444C0" w:rsidRDefault="00B407B7" w:rsidP="001062EC">
            <w:pPr>
              <w:tabs>
                <w:tab w:val="left" w:pos="11340"/>
              </w:tabs>
              <w:jc w:val="center"/>
            </w:pPr>
            <w:r w:rsidRPr="00C444C0">
              <w:t>Чевычелова Ольга Анатольевна,</w:t>
            </w:r>
          </w:p>
          <w:p w:rsidR="00B407B7" w:rsidRPr="00C444C0" w:rsidRDefault="00B407B7" w:rsidP="001062EC">
            <w:pPr>
              <w:tabs>
                <w:tab w:val="left" w:pos="11340"/>
              </w:tabs>
              <w:jc w:val="center"/>
            </w:pPr>
            <w:r w:rsidRPr="00C444C0">
              <w:t>Рудченко Иван Сергеевич,</w:t>
            </w:r>
          </w:p>
          <w:p w:rsidR="00B407B7" w:rsidRPr="001062EC" w:rsidRDefault="00B407B7" w:rsidP="001062EC">
            <w:pPr>
              <w:tabs>
                <w:tab w:val="left" w:pos="11340"/>
              </w:tabs>
              <w:jc w:val="center"/>
              <w:rPr>
                <w:color w:val="FF0000"/>
              </w:rPr>
            </w:pPr>
            <w:r w:rsidRPr="00C444C0">
              <w:t>Прокопец Ирина Николаевна</w:t>
            </w:r>
          </w:p>
        </w:tc>
        <w:tc>
          <w:tcPr>
            <w:tcW w:w="2875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Панасенко Елена Ивановна, методист</w:t>
            </w:r>
          </w:p>
        </w:tc>
      </w:tr>
      <w:tr w:rsidR="00B407B7" w:rsidRPr="000902FB" w:rsidTr="00F56C2B">
        <w:trPr>
          <w:cantSplit/>
          <w:trHeight w:val="458"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jc w:val="center"/>
              <w:rPr>
                <w:b/>
              </w:rPr>
            </w:pPr>
            <w:r w:rsidRPr="000902FB">
              <w:rPr>
                <w:b/>
              </w:rPr>
              <w:t xml:space="preserve">Площадка дневного пребывания </w:t>
            </w:r>
            <w:r w:rsidRPr="000902FB">
              <w:rPr>
                <w:b/>
              </w:rPr>
              <w:br/>
              <w:t xml:space="preserve"> по месту жительства «Юность»</w:t>
            </w:r>
          </w:p>
        </w:tc>
        <w:tc>
          <w:tcPr>
            <w:tcW w:w="2693" w:type="dxa"/>
            <w:vAlign w:val="center"/>
          </w:tcPr>
          <w:p w:rsidR="00B407B7" w:rsidRDefault="00B407B7">
            <w:pPr>
              <w:jc w:val="center"/>
            </w:pPr>
            <w:r w:rsidRPr="000902FB">
              <w:t>«Юность» ДК</w:t>
            </w:r>
          </w:p>
          <w:p w:rsidR="00B407B7" w:rsidRPr="000902FB" w:rsidRDefault="00B407B7">
            <w:pPr>
              <w:jc w:val="center"/>
            </w:pPr>
            <w:r w:rsidRPr="000902FB">
              <w:t xml:space="preserve">  х. Красный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</w:tc>
        <w:tc>
          <w:tcPr>
            <w:tcW w:w="2692" w:type="dxa"/>
            <w:vAlign w:val="center"/>
          </w:tcPr>
          <w:p w:rsidR="00B407B7" w:rsidRDefault="00B407B7" w:rsidP="0015305D">
            <w:pPr>
              <w:jc w:val="both"/>
            </w:pPr>
            <w:r>
              <w:t>с 08.06.2015 г. по 28.06.20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  <w:r>
              <w:t xml:space="preserve"> (1 смена);</w:t>
            </w:r>
          </w:p>
          <w:p w:rsidR="00B407B7" w:rsidRDefault="00B407B7" w:rsidP="0015305D">
            <w:pPr>
              <w:jc w:val="both"/>
            </w:pPr>
            <w:r>
              <w:t>с 01.07.2015 г. по 21.07.2015 г. (2 смена);</w:t>
            </w:r>
          </w:p>
          <w:p w:rsidR="00B407B7" w:rsidRPr="000902FB" w:rsidRDefault="00B407B7" w:rsidP="00511306">
            <w:pPr>
              <w:jc w:val="both"/>
            </w:pPr>
            <w:r>
              <w:t>с 24.07.2015 г. по 13.08.2015 г. (3 смена)</w:t>
            </w:r>
          </w:p>
        </w:tc>
        <w:tc>
          <w:tcPr>
            <w:tcW w:w="1084" w:type="dxa"/>
            <w:vAlign w:val="center"/>
          </w:tcPr>
          <w:p w:rsidR="00B407B7" w:rsidRDefault="00B407B7" w:rsidP="00971631">
            <w:pPr>
              <w:tabs>
                <w:tab w:val="left" w:pos="11340"/>
              </w:tabs>
              <w:jc w:val="center"/>
            </w:pPr>
          </w:p>
          <w:p w:rsidR="00B407B7" w:rsidRDefault="00B407B7" w:rsidP="00971631">
            <w:pPr>
              <w:tabs>
                <w:tab w:val="left" w:pos="11340"/>
              </w:tabs>
              <w:jc w:val="center"/>
            </w:pPr>
            <w:r>
              <w:t>20</w:t>
            </w:r>
          </w:p>
          <w:p w:rsidR="00B407B7" w:rsidRDefault="00B407B7" w:rsidP="00971631">
            <w:pPr>
              <w:tabs>
                <w:tab w:val="left" w:pos="11340"/>
              </w:tabs>
              <w:jc w:val="center"/>
            </w:pPr>
          </w:p>
          <w:p w:rsidR="00B407B7" w:rsidRDefault="00B407B7" w:rsidP="00971631">
            <w:pPr>
              <w:tabs>
                <w:tab w:val="left" w:pos="11340"/>
              </w:tabs>
              <w:jc w:val="center"/>
            </w:pPr>
            <w:r>
              <w:t>20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Default="00B407B7" w:rsidP="001062EC">
            <w:pPr>
              <w:tabs>
                <w:tab w:val="left" w:pos="11340"/>
              </w:tabs>
              <w:jc w:val="center"/>
            </w:pPr>
            <w:r>
              <w:t>20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</w:tc>
        <w:tc>
          <w:tcPr>
            <w:tcW w:w="2707" w:type="dxa"/>
            <w:vAlign w:val="center"/>
          </w:tcPr>
          <w:p w:rsidR="00B407B7" w:rsidRPr="000902FB" w:rsidRDefault="00B407B7" w:rsidP="00D83B18">
            <w:pPr>
              <w:jc w:val="center"/>
            </w:pPr>
            <w:r>
              <w:t>Р</w:t>
            </w:r>
            <w:r w:rsidRPr="000902FB">
              <w:t xml:space="preserve">уководитель площадки </w:t>
            </w:r>
            <w:r>
              <w:t xml:space="preserve">- </w:t>
            </w:r>
            <w:r w:rsidRPr="000902FB">
              <w:t xml:space="preserve">Матвеева Елена Александровна </w:t>
            </w:r>
          </w:p>
        </w:tc>
        <w:tc>
          <w:tcPr>
            <w:tcW w:w="2875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>Тимофеева Оксана Юрьевна, зам.</w:t>
            </w:r>
            <w:r>
              <w:t xml:space="preserve"> </w:t>
            </w:r>
            <w:r w:rsidRPr="000902FB">
              <w:t>директора по учебно-воспитательной работе</w:t>
            </w:r>
          </w:p>
        </w:tc>
      </w:tr>
      <w:tr w:rsidR="00B407B7" w:rsidRPr="000902FB" w:rsidTr="00F56C2B">
        <w:trPr>
          <w:cantSplit/>
          <w:trHeight w:val="1105"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jc w:val="center"/>
              <w:rPr>
                <w:b/>
              </w:rPr>
            </w:pPr>
            <w:r w:rsidRPr="000902FB">
              <w:rPr>
                <w:b/>
              </w:rPr>
              <w:t>Экскурсии,</w:t>
            </w:r>
          </w:p>
          <w:p w:rsidR="00B407B7" w:rsidRPr="000902FB" w:rsidRDefault="00B407B7" w:rsidP="00D83B18">
            <w:pPr>
              <w:jc w:val="center"/>
              <w:rPr>
                <w:b/>
              </w:rPr>
            </w:pPr>
            <w:r w:rsidRPr="000902FB">
              <w:rPr>
                <w:b/>
              </w:rPr>
              <w:t>походы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jc w:val="center"/>
            </w:pPr>
            <w:r w:rsidRPr="000902FB">
              <w:t>г. Темрюк</w:t>
            </w:r>
          </w:p>
          <w:p w:rsidR="00B407B7" w:rsidRPr="000902FB" w:rsidRDefault="00B407B7">
            <w:pPr>
              <w:jc w:val="center"/>
            </w:pPr>
            <w:r w:rsidRPr="000902FB">
              <w:t>г. Горячий ключ</w:t>
            </w:r>
          </w:p>
          <w:p w:rsidR="00B407B7" w:rsidRPr="000902FB" w:rsidRDefault="00B407B7">
            <w:pPr>
              <w:jc w:val="center"/>
            </w:pPr>
            <w:r w:rsidRPr="000902FB">
              <w:t>г. Славянск-на-Кубани</w:t>
            </w:r>
          </w:p>
          <w:p w:rsidR="00B407B7" w:rsidRPr="000902FB" w:rsidRDefault="00B407B7">
            <w:pPr>
              <w:jc w:val="center"/>
            </w:pPr>
            <w:r w:rsidRPr="000902FB">
              <w:t>г. Краснодар</w:t>
            </w:r>
          </w:p>
        </w:tc>
        <w:tc>
          <w:tcPr>
            <w:tcW w:w="2692" w:type="dxa"/>
            <w:vAlign w:val="center"/>
          </w:tcPr>
          <w:p w:rsidR="00B407B7" w:rsidRPr="000902FB" w:rsidRDefault="00B407B7" w:rsidP="002B5AE4">
            <w:pPr>
              <w:tabs>
                <w:tab w:val="left" w:pos="11340"/>
              </w:tabs>
              <w:jc w:val="center"/>
            </w:pPr>
            <w:r>
              <w:t>и</w:t>
            </w:r>
            <w:r w:rsidRPr="000902FB">
              <w:t>юнь - август</w:t>
            </w:r>
          </w:p>
        </w:tc>
        <w:tc>
          <w:tcPr>
            <w:tcW w:w="1084" w:type="dxa"/>
            <w:vAlign w:val="center"/>
          </w:tcPr>
          <w:p w:rsidR="00B407B7" w:rsidRPr="000902FB" w:rsidRDefault="00B407B7">
            <w:pPr>
              <w:jc w:val="center"/>
            </w:pPr>
            <w:r w:rsidRPr="000902FB">
              <w:t xml:space="preserve">300 </w:t>
            </w:r>
          </w:p>
        </w:tc>
        <w:tc>
          <w:tcPr>
            <w:tcW w:w="2707" w:type="dxa"/>
            <w:vAlign w:val="center"/>
          </w:tcPr>
          <w:p w:rsidR="00B407B7" w:rsidRPr="000902FB" w:rsidRDefault="00B407B7" w:rsidP="00D83B18">
            <w:pPr>
              <w:jc w:val="center"/>
            </w:pPr>
            <w:r w:rsidRPr="000902FB">
              <w:t>Стороженко Галина Васильевна</w:t>
            </w:r>
            <w:r>
              <w:t>,</w:t>
            </w:r>
          </w:p>
          <w:p w:rsidR="00B407B7" w:rsidRPr="000902FB" w:rsidRDefault="00B407B7" w:rsidP="00D83B18">
            <w:pPr>
              <w:jc w:val="center"/>
            </w:pPr>
            <w:r w:rsidRPr="000902FB">
              <w:t>Романец Людмила Леонидовна</w:t>
            </w:r>
            <w:r>
              <w:t>,</w:t>
            </w:r>
          </w:p>
          <w:p w:rsidR="00B407B7" w:rsidRPr="000902FB" w:rsidRDefault="00B407B7" w:rsidP="00D83B18">
            <w:pPr>
              <w:jc w:val="center"/>
            </w:pPr>
            <w:r>
              <w:t>Онучко Сергей Павлович,</w:t>
            </w:r>
          </w:p>
          <w:p w:rsidR="00B407B7" w:rsidRPr="000902FB" w:rsidRDefault="00B407B7" w:rsidP="001062EC">
            <w:pPr>
              <w:jc w:val="center"/>
            </w:pPr>
            <w:r w:rsidRPr="000902FB">
              <w:t>педагоги  дополнительного образования</w:t>
            </w:r>
          </w:p>
        </w:tc>
        <w:tc>
          <w:tcPr>
            <w:tcW w:w="2875" w:type="dxa"/>
            <w:vAlign w:val="center"/>
          </w:tcPr>
          <w:p w:rsidR="00B407B7" w:rsidRPr="000902FB" w:rsidRDefault="00B407B7" w:rsidP="001062EC">
            <w:pPr>
              <w:jc w:val="center"/>
            </w:pPr>
            <w:r w:rsidRPr="000902FB">
              <w:t>Панасенко Елена Ивановна, методист</w:t>
            </w:r>
          </w:p>
        </w:tc>
      </w:tr>
      <w:tr w:rsidR="00B407B7" w:rsidRPr="000902FB" w:rsidTr="00F56C2B">
        <w:trPr>
          <w:cantSplit/>
          <w:jc w:val="center"/>
        </w:trPr>
        <w:tc>
          <w:tcPr>
            <w:tcW w:w="3609" w:type="dxa"/>
            <w:vMerge w:val="restart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Работа объединений по интересам в разновозрастных отрядах</w:t>
            </w:r>
          </w:p>
        </w:tc>
        <w:tc>
          <w:tcPr>
            <w:tcW w:w="2693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>Административное здание Центра ДТ</w:t>
            </w:r>
          </w:p>
          <w:p w:rsidR="00B407B7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 xml:space="preserve">( ул. Ленина, </w:t>
            </w:r>
            <w:smartTag w:uri="urn:schemas-microsoft-com:office:smarttags" w:element="metricconverter">
              <w:smartTagPr>
                <w:attr w:name="ProductID" w:val="95 Г"/>
              </w:smartTagPr>
              <w:r w:rsidRPr="000902FB">
                <w:t>95 Г</w:t>
              </w:r>
            </w:smartTag>
            <w:r w:rsidRPr="000902FB">
              <w:t>)</w:t>
            </w:r>
          </w:p>
          <w:p w:rsidR="00B407B7" w:rsidRDefault="00B407B7" w:rsidP="00D83B18">
            <w:pPr>
              <w:tabs>
                <w:tab w:val="left" w:pos="11340"/>
              </w:tabs>
              <w:jc w:val="center"/>
            </w:pPr>
            <w:r>
              <w:t>Здание библиотеки</w:t>
            </w:r>
          </w:p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>
              <w:t>(ул. Красная, 167 А)</w:t>
            </w:r>
          </w:p>
        </w:tc>
        <w:tc>
          <w:tcPr>
            <w:tcW w:w="2692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>
              <w:t>и</w:t>
            </w:r>
            <w:r w:rsidRPr="000902FB">
              <w:t>юнь - август</w:t>
            </w:r>
          </w:p>
        </w:tc>
        <w:tc>
          <w:tcPr>
            <w:tcW w:w="1084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 xml:space="preserve">120 </w:t>
            </w:r>
          </w:p>
        </w:tc>
        <w:tc>
          <w:tcPr>
            <w:tcW w:w="2707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>Педагоги   дополнительного образования</w:t>
            </w:r>
          </w:p>
        </w:tc>
        <w:tc>
          <w:tcPr>
            <w:tcW w:w="2875" w:type="dxa"/>
            <w:vAlign w:val="center"/>
          </w:tcPr>
          <w:p w:rsidR="00B407B7" w:rsidRPr="000902FB" w:rsidRDefault="00B407B7" w:rsidP="00D83B18">
            <w:pPr>
              <w:jc w:val="center"/>
            </w:pPr>
            <w:r w:rsidRPr="000902FB">
              <w:t>Панасенко Елена Ивановна, методист</w:t>
            </w:r>
          </w:p>
        </w:tc>
      </w:tr>
      <w:tr w:rsidR="00B407B7" w:rsidRPr="000902FB" w:rsidTr="00F56C2B">
        <w:trPr>
          <w:cantSplit/>
          <w:jc w:val="center"/>
        </w:trPr>
        <w:tc>
          <w:tcPr>
            <w:tcW w:w="3609" w:type="dxa"/>
            <w:vMerge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407B7" w:rsidRDefault="00B407B7" w:rsidP="00024FB9">
            <w:pPr>
              <w:tabs>
                <w:tab w:val="left" w:pos="11340"/>
              </w:tabs>
              <w:jc w:val="center"/>
            </w:pPr>
            <w:r>
              <w:t>МБОУ СОШ № 15</w:t>
            </w:r>
          </w:p>
          <w:p w:rsidR="00B407B7" w:rsidRPr="000902FB" w:rsidRDefault="00B407B7" w:rsidP="00024FB9">
            <w:pPr>
              <w:tabs>
                <w:tab w:val="left" w:pos="11340"/>
              </w:tabs>
              <w:jc w:val="center"/>
            </w:pPr>
            <w:r>
              <w:t>«Солнышко»</w:t>
            </w:r>
          </w:p>
        </w:tc>
        <w:tc>
          <w:tcPr>
            <w:tcW w:w="2692" w:type="dxa"/>
            <w:vMerge w:val="restart"/>
            <w:vAlign w:val="center"/>
          </w:tcPr>
          <w:p w:rsidR="00B407B7" w:rsidRDefault="00B407B7" w:rsidP="00D83B18">
            <w:pPr>
              <w:tabs>
                <w:tab w:val="left" w:pos="11340"/>
              </w:tabs>
              <w:jc w:val="center"/>
            </w:pPr>
            <w:r>
              <w:t>и</w:t>
            </w:r>
            <w:r w:rsidRPr="000902FB">
              <w:t>юнь - август</w:t>
            </w:r>
          </w:p>
        </w:tc>
        <w:tc>
          <w:tcPr>
            <w:tcW w:w="1084" w:type="dxa"/>
            <w:vMerge w:val="restart"/>
            <w:vAlign w:val="center"/>
          </w:tcPr>
          <w:p w:rsidR="00B407B7" w:rsidRDefault="00B407B7" w:rsidP="00D83B18">
            <w:pPr>
              <w:tabs>
                <w:tab w:val="left" w:pos="11340"/>
              </w:tabs>
              <w:jc w:val="center"/>
            </w:pPr>
          </w:p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 xml:space="preserve">400 </w:t>
            </w:r>
          </w:p>
        </w:tc>
        <w:tc>
          <w:tcPr>
            <w:tcW w:w="2707" w:type="dxa"/>
            <w:vMerge w:val="restart"/>
            <w:vAlign w:val="center"/>
          </w:tcPr>
          <w:p w:rsidR="00B407B7" w:rsidRPr="000902FB" w:rsidRDefault="00B407B7" w:rsidP="00D83B18">
            <w:pPr>
              <w:pStyle w:val="BodyText2"/>
              <w:jc w:val="center"/>
            </w:pPr>
            <w:r w:rsidRPr="000902FB">
              <w:rPr>
                <w:sz w:val="24"/>
                <w:szCs w:val="24"/>
              </w:rPr>
              <w:t>Педагоги   дополнительного образования</w:t>
            </w:r>
          </w:p>
        </w:tc>
        <w:tc>
          <w:tcPr>
            <w:tcW w:w="2875" w:type="dxa"/>
            <w:vMerge w:val="restart"/>
            <w:vAlign w:val="center"/>
          </w:tcPr>
          <w:p w:rsidR="00B407B7" w:rsidRPr="000902FB" w:rsidRDefault="00B407B7" w:rsidP="00D83B18">
            <w:pPr>
              <w:jc w:val="center"/>
            </w:pPr>
            <w:r w:rsidRPr="000902FB">
              <w:t xml:space="preserve">Иванова Людмила Владимировна, </w:t>
            </w:r>
            <w:r>
              <w:t>педагог дополнительного образования</w:t>
            </w:r>
          </w:p>
        </w:tc>
      </w:tr>
      <w:tr w:rsidR="00B407B7" w:rsidRPr="000902FB" w:rsidTr="00F56C2B">
        <w:trPr>
          <w:cantSplit/>
          <w:jc w:val="center"/>
        </w:trPr>
        <w:tc>
          <w:tcPr>
            <w:tcW w:w="3609" w:type="dxa"/>
            <w:vMerge/>
            <w:vAlign w:val="center"/>
          </w:tcPr>
          <w:p w:rsidR="00B407B7" w:rsidRPr="000902FB" w:rsidRDefault="00B407B7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>МБУ ЗСЛОО</w:t>
            </w:r>
          </w:p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 w:rsidRPr="000902FB">
              <w:t>«Золотой колос»</w:t>
            </w:r>
          </w:p>
        </w:tc>
        <w:tc>
          <w:tcPr>
            <w:tcW w:w="2692" w:type="dxa"/>
            <w:vMerge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</w:p>
        </w:tc>
        <w:tc>
          <w:tcPr>
            <w:tcW w:w="2707" w:type="dxa"/>
            <w:vMerge/>
            <w:vAlign w:val="center"/>
          </w:tcPr>
          <w:p w:rsidR="00B407B7" w:rsidRPr="000902FB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B407B7" w:rsidRPr="000902FB" w:rsidRDefault="00B407B7" w:rsidP="00D83B18">
            <w:pPr>
              <w:jc w:val="center"/>
            </w:pPr>
          </w:p>
        </w:tc>
      </w:tr>
      <w:tr w:rsidR="00B407B7" w:rsidRPr="000902FB" w:rsidTr="00F56C2B">
        <w:trPr>
          <w:cantSplit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jc w:val="center"/>
              <w:rPr>
                <w:b/>
              </w:rPr>
            </w:pPr>
            <w:r w:rsidRPr="000902FB">
              <w:rPr>
                <w:b/>
              </w:rPr>
              <w:t>Организация воспитательной работы  в  МБУ ЗСЛОО «Золотой колос»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МБУ ЗСЛОО  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 «Золотой колос»</w:t>
            </w:r>
          </w:p>
        </w:tc>
        <w:tc>
          <w:tcPr>
            <w:tcW w:w="2692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>
              <w:t>с 01.06.2015 г. по 21.06.2015 г.</w:t>
            </w:r>
          </w:p>
        </w:tc>
        <w:tc>
          <w:tcPr>
            <w:tcW w:w="1084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30 </w:t>
            </w:r>
          </w:p>
        </w:tc>
        <w:tc>
          <w:tcPr>
            <w:tcW w:w="2707" w:type="dxa"/>
            <w:vAlign w:val="center"/>
          </w:tcPr>
          <w:p w:rsidR="00B407B7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0902FB">
              <w:rPr>
                <w:sz w:val="24"/>
                <w:szCs w:val="24"/>
              </w:rPr>
              <w:t>-воспитател</w:t>
            </w:r>
            <w:r>
              <w:rPr>
                <w:sz w:val="24"/>
                <w:szCs w:val="24"/>
              </w:rPr>
              <w:t xml:space="preserve">и - </w:t>
            </w:r>
            <w:r w:rsidRPr="000902FB">
              <w:rPr>
                <w:sz w:val="24"/>
                <w:szCs w:val="24"/>
              </w:rPr>
              <w:t xml:space="preserve"> Олейник Т</w:t>
            </w:r>
            <w:r>
              <w:rPr>
                <w:sz w:val="24"/>
                <w:szCs w:val="24"/>
              </w:rPr>
              <w:t xml:space="preserve">атьяна </w:t>
            </w:r>
            <w:r w:rsidRPr="000902F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асильевна,</w:t>
            </w:r>
          </w:p>
          <w:p w:rsidR="00B407B7" w:rsidRPr="000902FB" w:rsidRDefault="00B407B7" w:rsidP="00D83B18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Рудченко Иван Сергеевич</w:t>
            </w:r>
          </w:p>
        </w:tc>
        <w:tc>
          <w:tcPr>
            <w:tcW w:w="2875" w:type="dxa"/>
            <w:vAlign w:val="center"/>
          </w:tcPr>
          <w:p w:rsidR="00B407B7" w:rsidRPr="000902FB" w:rsidRDefault="00B407B7" w:rsidP="008D160C">
            <w:pPr>
              <w:tabs>
                <w:tab w:val="left" w:pos="11340"/>
              </w:tabs>
              <w:jc w:val="center"/>
            </w:pPr>
            <w:r w:rsidRPr="000902FB">
              <w:t>Панасенко Елена Ивановна, методист</w:t>
            </w:r>
          </w:p>
        </w:tc>
      </w:tr>
      <w:tr w:rsidR="00B407B7" w:rsidRPr="000902FB" w:rsidTr="00F56C2B">
        <w:trPr>
          <w:cantSplit/>
          <w:trHeight w:val="1499"/>
          <w:jc w:val="center"/>
        </w:trPr>
        <w:tc>
          <w:tcPr>
            <w:tcW w:w="3609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  <w:rPr>
                <w:b/>
              </w:rPr>
            </w:pPr>
            <w:r w:rsidRPr="000902FB">
              <w:rPr>
                <w:b/>
              </w:rPr>
              <w:t>Организация культурно-массовых мероприятий</w:t>
            </w:r>
          </w:p>
        </w:tc>
        <w:tc>
          <w:tcPr>
            <w:tcW w:w="2693" w:type="dxa"/>
            <w:vAlign w:val="center"/>
          </w:tcPr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МБУ ЗСЛОО 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  <w:r w:rsidRPr="000902FB">
              <w:t xml:space="preserve"> «Золотой колос»</w:t>
            </w:r>
          </w:p>
        </w:tc>
        <w:tc>
          <w:tcPr>
            <w:tcW w:w="2692" w:type="dxa"/>
            <w:vAlign w:val="center"/>
          </w:tcPr>
          <w:p w:rsidR="00B407B7" w:rsidRDefault="00B407B7" w:rsidP="00D83B18">
            <w:pPr>
              <w:tabs>
                <w:tab w:val="left" w:pos="11340"/>
              </w:tabs>
              <w:jc w:val="center"/>
            </w:pPr>
            <w:r>
              <w:t>с 01.06.2015 г. по 21.06.2015 г. (1 смена);</w:t>
            </w:r>
          </w:p>
          <w:p w:rsidR="00B407B7" w:rsidRDefault="00B407B7" w:rsidP="00D83B18">
            <w:pPr>
              <w:tabs>
                <w:tab w:val="left" w:pos="11340"/>
              </w:tabs>
              <w:jc w:val="center"/>
            </w:pPr>
            <w:r>
              <w:t>с 24.06.2015 г. по 14.07.2015 г. (2 смена);</w:t>
            </w:r>
          </w:p>
          <w:p w:rsidR="00B407B7" w:rsidRDefault="00B407B7" w:rsidP="00D83B18">
            <w:pPr>
              <w:tabs>
                <w:tab w:val="left" w:pos="11340"/>
              </w:tabs>
              <w:jc w:val="center"/>
            </w:pPr>
            <w:r>
              <w:t>с 17.07.2015 г. по 07.08.2015 г. (3 смена);</w:t>
            </w:r>
          </w:p>
          <w:p w:rsidR="00B407B7" w:rsidRPr="000902FB" w:rsidRDefault="00B407B7" w:rsidP="00591095">
            <w:pPr>
              <w:tabs>
                <w:tab w:val="left" w:pos="11340"/>
              </w:tabs>
              <w:jc w:val="center"/>
            </w:pPr>
            <w:r>
              <w:t>с 09.08.2015 г. по 29.08.2015 г. (4 смена)</w:t>
            </w:r>
          </w:p>
        </w:tc>
        <w:tc>
          <w:tcPr>
            <w:tcW w:w="1084" w:type="dxa"/>
            <w:vAlign w:val="center"/>
          </w:tcPr>
          <w:p w:rsidR="00B407B7" w:rsidRDefault="00B407B7">
            <w:pPr>
              <w:tabs>
                <w:tab w:val="left" w:pos="11340"/>
              </w:tabs>
              <w:jc w:val="center"/>
            </w:pPr>
            <w:r>
              <w:t>100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Default="00B407B7">
            <w:pPr>
              <w:tabs>
                <w:tab w:val="left" w:pos="11340"/>
              </w:tabs>
              <w:jc w:val="center"/>
            </w:pPr>
            <w:r>
              <w:t>100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Default="00B407B7">
            <w:pPr>
              <w:tabs>
                <w:tab w:val="left" w:pos="11340"/>
              </w:tabs>
              <w:jc w:val="center"/>
            </w:pPr>
            <w:r>
              <w:t>100</w:t>
            </w:r>
          </w:p>
          <w:p w:rsidR="00B407B7" w:rsidRDefault="00B407B7">
            <w:pPr>
              <w:tabs>
                <w:tab w:val="left" w:pos="11340"/>
              </w:tabs>
              <w:jc w:val="center"/>
            </w:pPr>
          </w:p>
          <w:p w:rsidR="00B407B7" w:rsidRDefault="00B407B7">
            <w:pPr>
              <w:tabs>
                <w:tab w:val="left" w:pos="11340"/>
              </w:tabs>
              <w:jc w:val="center"/>
            </w:pPr>
            <w:r>
              <w:t>100</w:t>
            </w:r>
          </w:p>
          <w:p w:rsidR="00B407B7" w:rsidRPr="000902FB" w:rsidRDefault="00B407B7">
            <w:pPr>
              <w:tabs>
                <w:tab w:val="left" w:pos="11340"/>
              </w:tabs>
              <w:jc w:val="center"/>
            </w:pPr>
          </w:p>
        </w:tc>
        <w:tc>
          <w:tcPr>
            <w:tcW w:w="2707" w:type="dxa"/>
            <w:vAlign w:val="center"/>
          </w:tcPr>
          <w:p w:rsidR="00B407B7" w:rsidRPr="000902FB" w:rsidRDefault="00B407B7" w:rsidP="00D83B18">
            <w:pPr>
              <w:tabs>
                <w:tab w:val="left" w:pos="11340"/>
              </w:tabs>
              <w:jc w:val="center"/>
            </w:pPr>
            <w:r>
              <w:t>Огородникова Анна Владимировна, заведующая отделом «Художественное творчество»,</w:t>
            </w:r>
          </w:p>
          <w:p w:rsidR="00B407B7" w:rsidRPr="000902FB" w:rsidRDefault="00B407B7" w:rsidP="001062EC">
            <w:pPr>
              <w:tabs>
                <w:tab w:val="left" w:pos="11340"/>
              </w:tabs>
              <w:jc w:val="center"/>
            </w:pPr>
            <w:r>
              <w:t>педагоги-организаторы</w:t>
            </w:r>
          </w:p>
        </w:tc>
        <w:tc>
          <w:tcPr>
            <w:tcW w:w="2875" w:type="dxa"/>
          </w:tcPr>
          <w:p w:rsidR="00B407B7" w:rsidRDefault="00B407B7" w:rsidP="00A375DB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B407B7" w:rsidRDefault="00B407B7" w:rsidP="00A375DB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B407B7" w:rsidRDefault="00B407B7" w:rsidP="00A375DB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B407B7" w:rsidRPr="000902FB" w:rsidRDefault="00B407B7" w:rsidP="00A375DB">
            <w:pPr>
              <w:pStyle w:val="BodyText2"/>
              <w:jc w:val="center"/>
              <w:rPr>
                <w:sz w:val="24"/>
                <w:szCs w:val="24"/>
              </w:rPr>
            </w:pPr>
            <w:r w:rsidRPr="000902FB">
              <w:rPr>
                <w:sz w:val="24"/>
                <w:szCs w:val="24"/>
              </w:rPr>
              <w:t xml:space="preserve">Екимова Тамара Сергеевна, </w:t>
            </w:r>
            <w:r>
              <w:rPr>
                <w:sz w:val="24"/>
                <w:szCs w:val="24"/>
              </w:rPr>
              <w:t>методист</w:t>
            </w:r>
          </w:p>
        </w:tc>
      </w:tr>
    </w:tbl>
    <w:p w:rsidR="00B407B7" w:rsidRDefault="00B407B7" w:rsidP="00A47252">
      <w:pPr>
        <w:jc w:val="right"/>
      </w:pPr>
      <w:r>
        <w:rPr>
          <w:sz w:val="16"/>
        </w:rPr>
        <w:t xml:space="preserve">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83B18">
        <w:tab/>
      </w:r>
    </w:p>
    <w:p w:rsidR="00B407B7" w:rsidRDefault="00B407B7" w:rsidP="003B432E">
      <w:pPr>
        <w:jc w:val="right"/>
      </w:pPr>
      <w:r>
        <w:t>Подготовила Т.С.</w:t>
      </w:r>
      <w:r w:rsidRPr="00D83B18">
        <w:t xml:space="preserve"> Екимова, </w:t>
      </w:r>
      <w:r>
        <w:t>методист</w:t>
      </w:r>
    </w:p>
    <w:sectPr w:rsidR="00B407B7" w:rsidSect="004F62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52"/>
    <w:rsid w:val="00010692"/>
    <w:rsid w:val="000169C3"/>
    <w:rsid w:val="00024FB9"/>
    <w:rsid w:val="0005774E"/>
    <w:rsid w:val="000902FB"/>
    <w:rsid w:val="000910C6"/>
    <w:rsid w:val="001019FF"/>
    <w:rsid w:val="001062EC"/>
    <w:rsid w:val="00125A11"/>
    <w:rsid w:val="00133DD1"/>
    <w:rsid w:val="0015305D"/>
    <w:rsid w:val="0016256F"/>
    <w:rsid w:val="001F0289"/>
    <w:rsid w:val="00231555"/>
    <w:rsid w:val="002451B5"/>
    <w:rsid w:val="002B5AE4"/>
    <w:rsid w:val="002E6099"/>
    <w:rsid w:val="002F7698"/>
    <w:rsid w:val="00327D4A"/>
    <w:rsid w:val="00350EB5"/>
    <w:rsid w:val="00373CDD"/>
    <w:rsid w:val="003759C5"/>
    <w:rsid w:val="003B432E"/>
    <w:rsid w:val="003D2D3B"/>
    <w:rsid w:val="003E5177"/>
    <w:rsid w:val="003E6EC9"/>
    <w:rsid w:val="00415AAE"/>
    <w:rsid w:val="004931B7"/>
    <w:rsid w:val="004B79F6"/>
    <w:rsid w:val="004F622C"/>
    <w:rsid w:val="005069DB"/>
    <w:rsid w:val="00511306"/>
    <w:rsid w:val="00591095"/>
    <w:rsid w:val="005C06AD"/>
    <w:rsid w:val="005F6720"/>
    <w:rsid w:val="00627596"/>
    <w:rsid w:val="0067710E"/>
    <w:rsid w:val="006776F7"/>
    <w:rsid w:val="006D00CA"/>
    <w:rsid w:val="007176E9"/>
    <w:rsid w:val="007F372A"/>
    <w:rsid w:val="00802A82"/>
    <w:rsid w:val="00861D21"/>
    <w:rsid w:val="00892497"/>
    <w:rsid w:val="008A0A7E"/>
    <w:rsid w:val="008D160C"/>
    <w:rsid w:val="00933991"/>
    <w:rsid w:val="00966D5F"/>
    <w:rsid w:val="00971631"/>
    <w:rsid w:val="00A140EB"/>
    <w:rsid w:val="00A375DB"/>
    <w:rsid w:val="00A47252"/>
    <w:rsid w:val="00A52A0B"/>
    <w:rsid w:val="00A64D30"/>
    <w:rsid w:val="00AC6B54"/>
    <w:rsid w:val="00B02DD7"/>
    <w:rsid w:val="00B11671"/>
    <w:rsid w:val="00B407B7"/>
    <w:rsid w:val="00B55309"/>
    <w:rsid w:val="00B855B1"/>
    <w:rsid w:val="00BF6F08"/>
    <w:rsid w:val="00C007E0"/>
    <w:rsid w:val="00C444C0"/>
    <w:rsid w:val="00C83572"/>
    <w:rsid w:val="00D06AAE"/>
    <w:rsid w:val="00D45F3D"/>
    <w:rsid w:val="00D83B18"/>
    <w:rsid w:val="00E264A6"/>
    <w:rsid w:val="00EA6E66"/>
    <w:rsid w:val="00EC0657"/>
    <w:rsid w:val="00EC4A5A"/>
    <w:rsid w:val="00EF7F7A"/>
    <w:rsid w:val="00F26D85"/>
    <w:rsid w:val="00F56C2B"/>
    <w:rsid w:val="00F70E85"/>
    <w:rsid w:val="00FA6CAB"/>
    <w:rsid w:val="00F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252"/>
    <w:pPr>
      <w:keepNext/>
      <w:tabs>
        <w:tab w:val="left" w:pos="11880"/>
      </w:tabs>
      <w:jc w:val="right"/>
      <w:outlineLvl w:val="0"/>
    </w:pPr>
    <w:rPr>
      <w:b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252"/>
    <w:rPr>
      <w:rFonts w:ascii="Times New Roman" w:hAnsi="Times New Roman" w:cs="Times New Roman"/>
      <w:b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A47252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7252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47252"/>
    <w:pPr>
      <w:tabs>
        <w:tab w:val="left" w:pos="11340"/>
      </w:tabs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7252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472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25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892</Words>
  <Characters>5086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56</cp:revision>
  <cp:lastPrinted>2014-05-19T10:22:00Z</cp:lastPrinted>
  <dcterms:created xsi:type="dcterms:W3CDTF">2014-05-19T09:23:00Z</dcterms:created>
  <dcterms:modified xsi:type="dcterms:W3CDTF">2015-05-13T11:35:00Z</dcterms:modified>
</cp:coreProperties>
</file>