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0" w:type="auto"/>
        <w:tblLayout w:type="fixed"/>
        <w:tblLook w:val="04A0"/>
      </w:tblPr>
      <w:tblGrid>
        <w:gridCol w:w="8784"/>
      </w:tblGrid>
      <w:tr w:rsidR="00FE4A7B" w:rsidTr="00C41239">
        <w:trPr>
          <w:trHeight w:val="413"/>
        </w:trPr>
        <w:tc>
          <w:tcPr>
            <w:tcW w:w="8784" w:type="dxa"/>
          </w:tcPr>
          <w:p w:rsidR="00FE4A7B" w:rsidRDefault="00FE4A7B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Артикуляционная гимнастика. </w:t>
            </w:r>
            <w:hyperlink r:id="rId4" w:history="1">
              <w:r w:rsidR="00EA2B08" w:rsidRPr="0077507F">
                <w:rPr>
                  <w:rStyle w:val="a4"/>
                  <w:b w:val="0"/>
                </w:rPr>
                <w:t>https://youtu.be/XI1UwLLoKVA</w:t>
              </w:r>
            </w:hyperlink>
            <w:r w:rsidR="00EA2B08">
              <w:rPr>
                <w:b w:val="0"/>
              </w:rPr>
              <w:t xml:space="preserve"> </w:t>
            </w:r>
          </w:p>
        </w:tc>
      </w:tr>
      <w:tr w:rsidR="00FE4A7B" w:rsidTr="00C41239">
        <w:trPr>
          <w:trHeight w:val="773"/>
        </w:trPr>
        <w:tc>
          <w:tcPr>
            <w:tcW w:w="8784" w:type="dxa"/>
          </w:tcPr>
          <w:p w:rsidR="00FE4A7B" w:rsidRDefault="00492D8F" w:rsidP="00FE4A7B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="005E6AF6">
              <w:rPr>
                <w:b w:val="0"/>
              </w:rPr>
              <w:t>абота над эпизодами спектакля «</w:t>
            </w:r>
            <w:r>
              <w:rPr>
                <w:b w:val="0"/>
              </w:rPr>
              <w:t>На страже мира».</w:t>
            </w:r>
          </w:p>
        </w:tc>
      </w:tr>
      <w:tr w:rsidR="00FE4A7B" w:rsidTr="00C41239">
        <w:trPr>
          <w:trHeight w:val="433"/>
        </w:trPr>
        <w:tc>
          <w:tcPr>
            <w:tcW w:w="8784" w:type="dxa"/>
          </w:tcPr>
          <w:p w:rsidR="00FE4A7B" w:rsidRDefault="00FE4A7B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Отрывок любимого произведения или стихотворение наизусть (по желанию).</w:t>
            </w:r>
          </w:p>
        </w:tc>
      </w:tr>
      <w:tr w:rsidR="00FE4A7B" w:rsidTr="00C41239">
        <w:trPr>
          <w:trHeight w:val="411"/>
        </w:trPr>
        <w:tc>
          <w:tcPr>
            <w:tcW w:w="8784" w:type="dxa"/>
          </w:tcPr>
          <w:p w:rsidR="00FE4A7B" w:rsidRDefault="00FE4A7B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Видео мастер- класса для начинающих актеров.</w:t>
            </w:r>
            <w:r>
              <w:t xml:space="preserve"> </w:t>
            </w:r>
            <w:hyperlink r:id="rId5" w:history="1">
              <w:r w:rsidR="00EA2B08" w:rsidRPr="0077507F">
                <w:rPr>
                  <w:rStyle w:val="a4"/>
                  <w:b w:val="0"/>
                </w:rPr>
                <w:t>https://youtu.be/P9aFZ5_XURw</w:t>
              </w:r>
            </w:hyperlink>
            <w:r w:rsidR="00EA2B08">
              <w:rPr>
                <w:b w:val="0"/>
              </w:rPr>
              <w:t xml:space="preserve"> </w:t>
            </w:r>
          </w:p>
          <w:p w:rsidR="00FE4A7B" w:rsidRDefault="00FE4A7B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</w:tr>
      <w:tr w:rsidR="00FE4A7B" w:rsidTr="00C41239">
        <w:trPr>
          <w:trHeight w:val="559"/>
        </w:trPr>
        <w:tc>
          <w:tcPr>
            <w:tcW w:w="8784" w:type="dxa"/>
          </w:tcPr>
          <w:p w:rsidR="00FE4A7B" w:rsidRDefault="00FE4A7B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Речевые упражнения.</w:t>
            </w:r>
          </w:p>
          <w:p w:rsidR="00FE4A7B" w:rsidRDefault="00EA2B08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  <w:hyperlink r:id="rId6" w:history="1">
              <w:r w:rsidRPr="0077507F">
                <w:rPr>
                  <w:rStyle w:val="a4"/>
                  <w:b w:val="0"/>
                </w:rPr>
                <w:t>https://www.youtube.com/watch?v=QimvYa2-ds8&amp;feature=youtu.be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E4A7B" w:rsidRPr="00F96EFD" w:rsidTr="00C41239">
        <w:trPr>
          <w:trHeight w:val="773"/>
        </w:trPr>
        <w:tc>
          <w:tcPr>
            <w:tcW w:w="8784" w:type="dxa"/>
          </w:tcPr>
          <w:p w:rsidR="00FE4A7B" w:rsidRPr="00F96EFD" w:rsidRDefault="00FE4A7B" w:rsidP="00FE4A7B">
            <w:pPr>
              <w:pStyle w:val="10"/>
              <w:shd w:val="clear" w:color="auto" w:fill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 xml:space="preserve">Работа над интонацией. Пословицы, поговорки, </w:t>
            </w:r>
            <w:proofErr w:type="spellStart"/>
            <w:r>
              <w:rPr>
                <w:b w:val="0"/>
              </w:rPr>
              <w:t>чистоговорки</w:t>
            </w:r>
            <w:proofErr w:type="spellEnd"/>
            <w:r>
              <w:rPr>
                <w:b w:val="0"/>
              </w:rPr>
              <w:t>.</w:t>
            </w:r>
            <w:r>
              <w:t xml:space="preserve"> </w:t>
            </w:r>
            <w:r w:rsidR="00492D8F" w:rsidRPr="00492D8F">
              <w:rPr>
                <w:b w:val="0"/>
              </w:rPr>
              <w:t xml:space="preserve">https://resh.edu.ru/subject/lesson/2682/start/ </w:t>
            </w:r>
            <w:r w:rsidR="00EA2B08">
              <w:rPr>
                <w:b w:val="0"/>
              </w:rPr>
              <w:t xml:space="preserve"> </w:t>
            </w:r>
          </w:p>
        </w:tc>
      </w:tr>
      <w:tr w:rsidR="00FE4A7B" w:rsidTr="00C41239">
        <w:trPr>
          <w:trHeight w:val="773"/>
        </w:trPr>
        <w:tc>
          <w:tcPr>
            <w:tcW w:w="8784" w:type="dxa"/>
          </w:tcPr>
          <w:p w:rsidR="00FE4A7B" w:rsidRDefault="00FE4A7B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color w:val="000000"/>
                <w:shd w:val="clear" w:color="auto" w:fill="FFFFFF"/>
              </w:rPr>
              <w:t>Просмотр видео мастер-класса «Введение в профессию актеров - кукольников».</w:t>
            </w:r>
            <w:r>
              <w:t xml:space="preserve"> </w:t>
            </w:r>
            <w:hyperlink r:id="rId7" w:history="1">
              <w:r w:rsidR="00EA2B08" w:rsidRPr="0077507F">
                <w:rPr>
                  <w:rStyle w:val="a4"/>
                  <w:b w:val="0"/>
                  <w:shd w:val="clear" w:color="auto" w:fill="FFFFFF"/>
                </w:rPr>
                <w:t>https://youtu.be/TTtEFASYuC4</w:t>
              </w:r>
            </w:hyperlink>
            <w:r w:rsidR="00EA2B08">
              <w:rPr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FE4A7B" w:rsidRDefault="00FE4A7B" w:rsidP="00FE4A7B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</w:tr>
      <w:tr w:rsidR="00FE4A7B" w:rsidRPr="00FB069F" w:rsidTr="00C41239">
        <w:trPr>
          <w:trHeight w:val="773"/>
        </w:trPr>
        <w:tc>
          <w:tcPr>
            <w:tcW w:w="8784" w:type="dxa"/>
          </w:tcPr>
          <w:p w:rsidR="00FE4A7B" w:rsidRPr="00FB069F" w:rsidRDefault="00FE4A7B" w:rsidP="00FE4A7B">
            <w:pPr>
              <w:pStyle w:val="10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Тест на актерские способности. Сможешь ли ты стать актером?</w:t>
            </w:r>
            <w:r>
              <w:t xml:space="preserve"> </w:t>
            </w:r>
            <w:r w:rsidRPr="00403CE9">
              <w:rPr>
                <w:b w:val="0"/>
                <w:color w:val="000000"/>
                <w:shd w:val="clear" w:color="auto" w:fill="FFFFFF"/>
              </w:rPr>
              <w:t>https://www.leludi.ru/blog/podhodit-li-tebe-akterskaya-professiya</w:t>
            </w:r>
            <w:r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="00EA2B08">
              <w:rPr>
                <w:b w:val="0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D87F37" w:rsidRPr="00FE4A7B" w:rsidRDefault="00FE4A7B" w:rsidP="00FC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7B">
        <w:rPr>
          <w:rFonts w:ascii="Times New Roman" w:hAnsi="Times New Roman" w:cs="Times New Roman"/>
          <w:b/>
          <w:sz w:val="28"/>
          <w:szCs w:val="28"/>
        </w:rPr>
        <w:t>Темы занятий с ссылками.</w:t>
      </w:r>
      <w:bookmarkStart w:id="0" w:name="_GoBack"/>
      <w:bookmarkEnd w:id="0"/>
    </w:p>
    <w:sectPr w:rsidR="00D87F37" w:rsidRPr="00FE4A7B" w:rsidSect="002F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4546"/>
    <w:rsid w:val="002F5584"/>
    <w:rsid w:val="00492D8F"/>
    <w:rsid w:val="005C4546"/>
    <w:rsid w:val="005D2C83"/>
    <w:rsid w:val="005E6AF6"/>
    <w:rsid w:val="00C41239"/>
    <w:rsid w:val="00D87F37"/>
    <w:rsid w:val="00EA2B08"/>
    <w:rsid w:val="00FC2870"/>
    <w:rsid w:val="00F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E4A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E4A7B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EA2B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TtEFASYu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imvYa2-ds8&amp;feature=youtu.be" TargetMode="External"/><Relationship Id="rId5" Type="http://schemas.openxmlformats.org/officeDocument/2006/relationships/hyperlink" Target="https://youtu.be/P9aFZ5_XURw" TargetMode="External"/><Relationship Id="rId4" Type="http://schemas.openxmlformats.org/officeDocument/2006/relationships/hyperlink" Target="https://youtu.be/XI1UwLLoK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Marina</cp:lastModifiedBy>
  <cp:revision>10</cp:revision>
  <dcterms:created xsi:type="dcterms:W3CDTF">2020-04-10T22:08:00Z</dcterms:created>
  <dcterms:modified xsi:type="dcterms:W3CDTF">2020-05-03T19:39:00Z</dcterms:modified>
</cp:coreProperties>
</file>