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535" w:rsidRPr="00BC1535" w:rsidRDefault="00BC1535" w:rsidP="00BC1535">
      <w:pPr>
        <w:pStyle w:val="1"/>
        <w:jc w:val="center"/>
        <w:rPr>
          <w:sz w:val="28"/>
          <w:szCs w:val="28"/>
        </w:rPr>
      </w:pPr>
      <w:r w:rsidRPr="00BC1535">
        <w:rPr>
          <w:sz w:val="28"/>
          <w:szCs w:val="28"/>
        </w:rPr>
        <w:t>Художественная направленность</w:t>
      </w:r>
    </w:p>
    <w:p w:rsidR="00BC1535" w:rsidRPr="00BC1535" w:rsidRDefault="00BC1535" w:rsidP="00BC1535">
      <w:pPr>
        <w:pStyle w:val="a3"/>
        <w:ind w:firstLine="708"/>
        <w:jc w:val="both"/>
        <w:rPr>
          <w:sz w:val="28"/>
          <w:szCs w:val="28"/>
        </w:rPr>
      </w:pPr>
      <w:r w:rsidRPr="00BC1535">
        <w:rPr>
          <w:sz w:val="28"/>
          <w:szCs w:val="28"/>
        </w:rPr>
        <w:t xml:space="preserve">Художественная направленность ориентирована на развитие общей и эстетической культуры обучающихся, художественных способностей в избранных видах искусства, создание художественных образов, самореализация в творческой деятельности, формирование коммуникативной культуры: </w:t>
      </w:r>
      <w:r w:rsidRPr="00BC1535">
        <w:rPr>
          <w:rStyle w:val="a4"/>
          <w:sz w:val="28"/>
          <w:szCs w:val="28"/>
        </w:rPr>
        <w:t>музыкальное творчество</w:t>
      </w:r>
      <w:r w:rsidRPr="00BC1535">
        <w:rPr>
          <w:sz w:val="28"/>
          <w:szCs w:val="28"/>
        </w:rPr>
        <w:t xml:space="preserve"> - формирование музыкальной и исполнительской культуры; ведение образовательного процесса в вокальных, хоровых коллективах, инструментальных ансамблях, духовых оркестрах, оркестрах народных инструментов. </w:t>
      </w:r>
    </w:p>
    <w:p w:rsidR="00BC1535" w:rsidRPr="00BC1535" w:rsidRDefault="00BC1535" w:rsidP="00BC1535">
      <w:pPr>
        <w:pStyle w:val="a3"/>
        <w:ind w:firstLine="708"/>
        <w:jc w:val="both"/>
        <w:rPr>
          <w:sz w:val="28"/>
          <w:szCs w:val="28"/>
        </w:rPr>
      </w:pPr>
      <w:r w:rsidRPr="00BC1535">
        <w:rPr>
          <w:rStyle w:val="a5"/>
          <w:sz w:val="28"/>
          <w:szCs w:val="28"/>
        </w:rPr>
        <w:t xml:space="preserve">Введение в музыкальную культуру: </w:t>
      </w:r>
      <w:r w:rsidRPr="00BC1535">
        <w:rPr>
          <w:sz w:val="28"/>
          <w:szCs w:val="28"/>
        </w:rPr>
        <w:t>сольфеджио, класс композиции, муз</w:t>
      </w:r>
      <w:proofErr w:type="gramStart"/>
      <w:r w:rsidRPr="00BC1535">
        <w:rPr>
          <w:sz w:val="28"/>
          <w:szCs w:val="28"/>
        </w:rPr>
        <w:t>.</w:t>
      </w:r>
      <w:proofErr w:type="gramEnd"/>
      <w:r w:rsidRPr="00BC1535">
        <w:rPr>
          <w:sz w:val="28"/>
          <w:szCs w:val="28"/>
        </w:rPr>
        <w:t xml:space="preserve"> </w:t>
      </w:r>
      <w:proofErr w:type="gramStart"/>
      <w:r w:rsidRPr="00BC1535">
        <w:rPr>
          <w:sz w:val="28"/>
          <w:szCs w:val="28"/>
        </w:rPr>
        <w:t>л</w:t>
      </w:r>
      <w:proofErr w:type="gramEnd"/>
      <w:r w:rsidRPr="00BC1535">
        <w:rPr>
          <w:sz w:val="28"/>
          <w:szCs w:val="28"/>
        </w:rPr>
        <w:t xml:space="preserve">итература, инструментальная музыка, фортепиано, гитара, струнные инструменты, народные инструменты, духовые инструменты, ударные инструменты, электроинструменты, инструментальные ансамбли и оркестры. </w:t>
      </w:r>
    </w:p>
    <w:p w:rsidR="00BC1535" w:rsidRPr="00BC1535" w:rsidRDefault="00BC1535" w:rsidP="00BC1535">
      <w:pPr>
        <w:pStyle w:val="a3"/>
        <w:ind w:firstLine="708"/>
        <w:jc w:val="both"/>
        <w:rPr>
          <w:sz w:val="28"/>
          <w:szCs w:val="28"/>
        </w:rPr>
      </w:pPr>
      <w:proofErr w:type="gramStart"/>
      <w:r w:rsidRPr="00BC1535">
        <w:rPr>
          <w:rStyle w:val="a5"/>
          <w:sz w:val="28"/>
          <w:szCs w:val="28"/>
        </w:rPr>
        <w:t xml:space="preserve">Вокально-хоровое искусство: </w:t>
      </w:r>
      <w:r w:rsidRPr="00BC1535">
        <w:rPr>
          <w:sz w:val="28"/>
          <w:szCs w:val="28"/>
        </w:rPr>
        <w:t xml:space="preserve">сольное пение, хоровое пение, вокальные ансамбли, авторская песня, хореографическое искусство, классический танец, народный танец, ритмика, спортивные танцы, современные эстрадные танцы. </w:t>
      </w:r>
      <w:proofErr w:type="gramEnd"/>
    </w:p>
    <w:p w:rsidR="00BC1535" w:rsidRPr="00BC1535" w:rsidRDefault="00BC1535" w:rsidP="00BC1535">
      <w:pPr>
        <w:pStyle w:val="a3"/>
        <w:ind w:firstLine="708"/>
        <w:jc w:val="both"/>
        <w:rPr>
          <w:sz w:val="28"/>
          <w:szCs w:val="28"/>
        </w:rPr>
      </w:pPr>
      <w:r w:rsidRPr="00BC1535">
        <w:rPr>
          <w:rStyle w:val="a4"/>
          <w:sz w:val="28"/>
          <w:szCs w:val="28"/>
        </w:rPr>
        <w:t>Театральное</w:t>
      </w:r>
      <w:r>
        <w:rPr>
          <w:rStyle w:val="a4"/>
          <w:sz w:val="28"/>
          <w:szCs w:val="28"/>
        </w:rPr>
        <w:t xml:space="preserve"> </w:t>
      </w:r>
      <w:r w:rsidRPr="00BC1535">
        <w:rPr>
          <w:rStyle w:val="a4"/>
          <w:sz w:val="28"/>
          <w:szCs w:val="28"/>
        </w:rPr>
        <w:t xml:space="preserve"> творчество</w:t>
      </w:r>
      <w:r>
        <w:rPr>
          <w:rStyle w:val="a4"/>
          <w:sz w:val="28"/>
          <w:szCs w:val="28"/>
        </w:rPr>
        <w:t xml:space="preserve"> </w:t>
      </w:r>
      <w:r w:rsidRPr="00BC1535">
        <w:rPr>
          <w:sz w:val="28"/>
          <w:szCs w:val="28"/>
        </w:rPr>
        <w:t xml:space="preserve"> – ведение образовательного процесса в театральных коллективах и студиях, формирование сценического (актерского) мастерства: сценической речи, движения; навыков эстетической оценки произведений театрального искусства. </w:t>
      </w:r>
      <w:proofErr w:type="gramStart"/>
      <w:r w:rsidRPr="00BC1535">
        <w:rPr>
          <w:sz w:val="28"/>
          <w:szCs w:val="28"/>
        </w:rPr>
        <w:t xml:space="preserve">Театральное искусство: драматический театр, театр теней, кукольный театр, музыкальный театр и </w:t>
      </w:r>
      <w:proofErr w:type="spellStart"/>
      <w:r w:rsidRPr="00BC1535">
        <w:rPr>
          <w:sz w:val="28"/>
          <w:szCs w:val="28"/>
        </w:rPr>
        <w:t>мьюзикл</w:t>
      </w:r>
      <w:proofErr w:type="spellEnd"/>
      <w:r w:rsidRPr="00BC1535">
        <w:rPr>
          <w:sz w:val="28"/>
          <w:szCs w:val="28"/>
        </w:rPr>
        <w:t xml:space="preserve">, исторический театр, театр мод, литературное творчество, художественное слово, риторика и культура речи; </w:t>
      </w:r>
      <w:proofErr w:type="gramEnd"/>
    </w:p>
    <w:p w:rsidR="00BC1535" w:rsidRPr="00BC1535" w:rsidRDefault="00BC1535" w:rsidP="00BC1535">
      <w:pPr>
        <w:pStyle w:val="a3"/>
        <w:ind w:firstLine="708"/>
        <w:jc w:val="both"/>
        <w:rPr>
          <w:sz w:val="28"/>
          <w:szCs w:val="28"/>
        </w:rPr>
      </w:pPr>
      <w:r w:rsidRPr="00BC1535">
        <w:rPr>
          <w:rStyle w:val="a4"/>
          <w:sz w:val="28"/>
          <w:szCs w:val="28"/>
        </w:rPr>
        <w:t>хореографическое творчество</w:t>
      </w:r>
      <w:r w:rsidRPr="00BC1535">
        <w:rPr>
          <w:sz w:val="28"/>
          <w:szCs w:val="28"/>
        </w:rPr>
        <w:t xml:space="preserve"> – ведение образовательного процесса в хореографических ансамблях, балетных студиях, коллективах народного танца; овладение основами классической хореографии, народно-характерного, историко-бытового, современного танца в процессе учебной, постановочной, репетиционной и творческой концертной деятельности; </w:t>
      </w:r>
    </w:p>
    <w:p w:rsidR="00BC1535" w:rsidRPr="00BC1535" w:rsidRDefault="00BC1535" w:rsidP="00BC1535">
      <w:pPr>
        <w:pStyle w:val="a3"/>
        <w:ind w:firstLine="708"/>
        <w:jc w:val="both"/>
        <w:rPr>
          <w:sz w:val="28"/>
          <w:szCs w:val="28"/>
        </w:rPr>
      </w:pPr>
      <w:proofErr w:type="gramStart"/>
      <w:r w:rsidRPr="00BC1535">
        <w:rPr>
          <w:rStyle w:val="a4"/>
          <w:sz w:val="28"/>
          <w:szCs w:val="28"/>
        </w:rPr>
        <w:t>изо и декоративно-прикладное творчество</w:t>
      </w:r>
      <w:r w:rsidRPr="00BC1535">
        <w:rPr>
          <w:sz w:val="28"/>
          <w:szCs w:val="28"/>
        </w:rPr>
        <w:t xml:space="preserve"> – изучение истории и теории искусства, овладение прикладными навыками художественной деятельности: вязание, вышивка, живопись, лепка, керамика, шитье, декоративно-прикладное искусство, ИЗО и ремесла. </w:t>
      </w:r>
      <w:proofErr w:type="gramEnd"/>
    </w:p>
    <w:p w:rsidR="00BC1535" w:rsidRPr="00BC1535" w:rsidRDefault="00BC1535" w:rsidP="00BC1535">
      <w:pPr>
        <w:pStyle w:val="a3"/>
        <w:ind w:firstLine="708"/>
        <w:jc w:val="both"/>
        <w:rPr>
          <w:sz w:val="28"/>
          <w:szCs w:val="28"/>
        </w:rPr>
      </w:pPr>
      <w:r w:rsidRPr="00BC1535">
        <w:rPr>
          <w:rStyle w:val="a5"/>
          <w:sz w:val="28"/>
          <w:szCs w:val="28"/>
        </w:rPr>
        <w:t xml:space="preserve">Виды деятельности: </w:t>
      </w:r>
      <w:r w:rsidRPr="00BC1535">
        <w:rPr>
          <w:sz w:val="28"/>
          <w:szCs w:val="28"/>
        </w:rPr>
        <w:t xml:space="preserve">основы и техники декоративно-прикладного искусства, лепка и керамика, роспись, оригами, аппликация, батик, </w:t>
      </w:r>
      <w:proofErr w:type="spellStart"/>
      <w:r w:rsidRPr="00BC1535">
        <w:rPr>
          <w:sz w:val="28"/>
          <w:szCs w:val="28"/>
        </w:rPr>
        <w:t>бисероплетение</w:t>
      </w:r>
      <w:proofErr w:type="spellEnd"/>
      <w:r w:rsidRPr="00BC1535">
        <w:rPr>
          <w:sz w:val="28"/>
          <w:szCs w:val="28"/>
        </w:rPr>
        <w:t xml:space="preserve">, витражное дело, вышивание, вязание, дизайн и декоративные композиции, изготовление кукол и костюмов для кукол, театральные куклы, ковровое ткачество </w:t>
      </w:r>
      <w:proofErr w:type="gramStart"/>
      <w:r w:rsidRPr="00BC1535">
        <w:rPr>
          <w:sz w:val="28"/>
          <w:szCs w:val="28"/>
        </w:rPr>
        <w:t>—к</w:t>
      </w:r>
      <w:proofErr w:type="gramEnd"/>
      <w:r w:rsidRPr="00BC1535">
        <w:rPr>
          <w:sz w:val="28"/>
          <w:szCs w:val="28"/>
        </w:rPr>
        <w:t xml:space="preserve">ружевоплетение, оформительское искусство, </w:t>
      </w:r>
      <w:proofErr w:type="spellStart"/>
      <w:r w:rsidRPr="00BC1535">
        <w:rPr>
          <w:sz w:val="28"/>
          <w:szCs w:val="28"/>
        </w:rPr>
        <w:t>фитодизайн</w:t>
      </w:r>
      <w:proofErr w:type="spellEnd"/>
      <w:r w:rsidRPr="00BC1535">
        <w:rPr>
          <w:sz w:val="28"/>
          <w:szCs w:val="28"/>
        </w:rPr>
        <w:t xml:space="preserve">, флористика, умелые руки, резьба и выжигание по дереву, художественная обработка древесины, столярное дело, </w:t>
      </w:r>
      <w:r w:rsidRPr="00BC1535">
        <w:rPr>
          <w:sz w:val="28"/>
          <w:szCs w:val="28"/>
        </w:rPr>
        <w:lastRenderedPageBreak/>
        <w:t xml:space="preserve">моделирование и портновское искусство, мягкая игрушка, </w:t>
      </w:r>
      <w:proofErr w:type="spellStart"/>
      <w:r w:rsidRPr="00BC1535">
        <w:rPr>
          <w:sz w:val="28"/>
          <w:szCs w:val="28"/>
        </w:rPr>
        <w:t>фриволите</w:t>
      </w:r>
      <w:proofErr w:type="spellEnd"/>
      <w:r w:rsidRPr="00BC1535">
        <w:rPr>
          <w:sz w:val="28"/>
          <w:szCs w:val="28"/>
        </w:rPr>
        <w:t xml:space="preserve">, парикмахерское искусство, стилистика </w:t>
      </w:r>
      <w:proofErr w:type="gramStart"/>
      <w:r w:rsidRPr="00BC1535">
        <w:rPr>
          <w:sz w:val="28"/>
          <w:szCs w:val="28"/>
        </w:rPr>
        <w:t xml:space="preserve">и </w:t>
      </w:r>
      <w:proofErr w:type="spellStart"/>
      <w:r w:rsidRPr="00BC1535">
        <w:rPr>
          <w:sz w:val="28"/>
          <w:szCs w:val="28"/>
        </w:rPr>
        <w:t>визаж</w:t>
      </w:r>
      <w:proofErr w:type="spellEnd"/>
      <w:r w:rsidRPr="00BC1535">
        <w:rPr>
          <w:sz w:val="28"/>
          <w:szCs w:val="28"/>
        </w:rPr>
        <w:t xml:space="preserve">, работа с кожей, работа с природными материалами, изобразительное искусство, архитектура, гравюра, граффити, икебана, лоскутная техника, макраме, работа с металлом, чеканка, театральный дизайн, декорации, бутафория и реквизит, компьютерная графика и дизайн. </w:t>
      </w:r>
      <w:proofErr w:type="gramEnd"/>
    </w:p>
    <w:p w:rsidR="00BC1535" w:rsidRPr="00BC1535" w:rsidRDefault="00BC1535" w:rsidP="00BC1535">
      <w:pPr>
        <w:pStyle w:val="a3"/>
        <w:ind w:firstLine="708"/>
        <w:jc w:val="both"/>
        <w:rPr>
          <w:sz w:val="28"/>
          <w:szCs w:val="28"/>
        </w:rPr>
      </w:pPr>
      <w:proofErr w:type="gramStart"/>
      <w:r w:rsidRPr="00BC1535">
        <w:rPr>
          <w:rStyle w:val="a4"/>
          <w:sz w:val="28"/>
          <w:szCs w:val="28"/>
        </w:rPr>
        <w:t>Эстрадное и цирковое искусство</w:t>
      </w:r>
      <w:r w:rsidRPr="00BC1535">
        <w:rPr>
          <w:sz w:val="28"/>
          <w:szCs w:val="28"/>
        </w:rPr>
        <w:t xml:space="preserve">: эстрадная музыка и ВИА, эстрадное пение, фокусы, искусство иллюзионистов, конферанс, скетч, пародия, фольклорное искусство, фольклорный хор, фольклорный ансамбль, сольное народное пение, народное творчество. </w:t>
      </w:r>
      <w:proofErr w:type="gramEnd"/>
    </w:p>
    <w:p w:rsidR="00BC1535" w:rsidRPr="00BC1535" w:rsidRDefault="00BC1535" w:rsidP="00BC1535">
      <w:pPr>
        <w:pStyle w:val="1"/>
        <w:jc w:val="center"/>
        <w:rPr>
          <w:sz w:val="28"/>
          <w:szCs w:val="28"/>
        </w:rPr>
      </w:pPr>
      <w:r w:rsidRPr="00BC1535">
        <w:rPr>
          <w:sz w:val="28"/>
          <w:szCs w:val="28"/>
        </w:rPr>
        <w:t>Естественнонаучная направленность</w:t>
      </w:r>
    </w:p>
    <w:p w:rsidR="00BC1535" w:rsidRPr="00BC1535" w:rsidRDefault="00BC1535" w:rsidP="00BC1535">
      <w:pPr>
        <w:pStyle w:val="a3"/>
        <w:jc w:val="both"/>
        <w:rPr>
          <w:sz w:val="28"/>
          <w:szCs w:val="28"/>
        </w:rPr>
      </w:pPr>
      <w:r w:rsidRPr="00BC1535">
        <w:rPr>
          <w:rStyle w:val="a4"/>
          <w:sz w:val="28"/>
          <w:szCs w:val="28"/>
        </w:rPr>
        <w:t>Дополнительное естественнонаучное образование детей это:</w:t>
      </w:r>
      <w:r w:rsidRPr="00BC1535">
        <w:rPr>
          <w:sz w:val="28"/>
          <w:szCs w:val="28"/>
        </w:rPr>
        <w:t xml:space="preserve"> </w:t>
      </w:r>
    </w:p>
    <w:p w:rsidR="00BC1535" w:rsidRPr="00BC1535" w:rsidRDefault="00BC1535" w:rsidP="00BC1535">
      <w:pPr>
        <w:pStyle w:val="a3"/>
        <w:jc w:val="both"/>
        <w:rPr>
          <w:sz w:val="28"/>
          <w:szCs w:val="28"/>
        </w:rPr>
      </w:pPr>
      <w:r w:rsidRPr="00BC1535">
        <w:rPr>
          <w:sz w:val="28"/>
          <w:szCs w:val="28"/>
        </w:rPr>
        <w:t xml:space="preserve">- формирование научной картины мира и удовлетворение познавательных интересов учащихся в области естественных наук; </w:t>
      </w:r>
    </w:p>
    <w:p w:rsidR="00BC1535" w:rsidRPr="00BC1535" w:rsidRDefault="00BC1535" w:rsidP="00BC1535">
      <w:pPr>
        <w:pStyle w:val="a3"/>
        <w:jc w:val="both"/>
        <w:rPr>
          <w:sz w:val="28"/>
          <w:szCs w:val="28"/>
        </w:rPr>
      </w:pPr>
      <w:r w:rsidRPr="00BC1535">
        <w:rPr>
          <w:sz w:val="28"/>
          <w:szCs w:val="28"/>
        </w:rPr>
        <w:t xml:space="preserve">- развитие у них исследовательской активности, нацеленной на изучение объектов живой и неживой природы, взаимосвязей между ними; </w:t>
      </w:r>
    </w:p>
    <w:p w:rsidR="00BC1535" w:rsidRPr="00BC1535" w:rsidRDefault="00BC1535" w:rsidP="00BC1535">
      <w:pPr>
        <w:pStyle w:val="a3"/>
        <w:jc w:val="both"/>
        <w:rPr>
          <w:sz w:val="28"/>
          <w:szCs w:val="28"/>
        </w:rPr>
      </w:pPr>
      <w:r w:rsidRPr="00BC1535">
        <w:rPr>
          <w:sz w:val="28"/>
          <w:szCs w:val="28"/>
        </w:rPr>
        <w:t xml:space="preserve">- экологическое воспитание подрастающего поколения; </w:t>
      </w:r>
    </w:p>
    <w:p w:rsidR="00BC1535" w:rsidRPr="00BC1535" w:rsidRDefault="00BC1535" w:rsidP="00BC1535">
      <w:pPr>
        <w:pStyle w:val="a3"/>
        <w:jc w:val="both"/>
        <w:rPr>
          <w:sz w:val="28"/>
          <w:szCs w:val="28"/>
        </w:rPr>
      </w:pPr>
      <w:r w:rsidRPr="00BC1535">
        <w:rPr>
          <w:sz w:val="28"/>
          <w:szCs w:val="28"/>
        </w:rPr>
        <w:t xml:space="preserve">- приобретение практических умений, навыков в области охраны природы и рационального природопользования. </w:t>
      </w:r>
    </w:p>
    <w:p w:rsidR="00BC1535" w:rsidRPr="00BC1535" w:rsidRDefault="00BC1535" w:rsidP="00BC1535">
      <w:pPr>
        <w:pStyle w:val="a3"/>
        <w:jc w:val="both"/>
        <w:rPr>
          <w:sz w:val="28"/>
          <w:szCs w:val="28"/>
        </w:rPr>
      </w:pPr>
      <w:r w:rsidRPr="00BC1535">
        <w:rPr>
          <w:sz w:val="28"/>
          <w:szCs w:val="28"/>
        </w:rPr>
        <w:t xml:space="preserve">Современный формат дополнительного естественнонаучного образования детей объединяет в себе содержание двух ранее самостоятельных направленностей: эколого-биологической и естественнонаучной и </w:t>
      </w:r>
      <w:r w:rsidRPr="00BC1535">
        <w:rPr>
          <w:rStyle w:val="a4"/>
          <w:sz w:val="28"/>
          <w:szCs w:val="28"/>
        </w:rPr>
        <w:t xml:space="preserve">включает </w:t>
      </w:r>
      <w:r w:rsidRPr="00BC1535">
        <w:rPr>
          <w:rStyle w:val="a4"/>
          <w:i/>
          <w:iCs/>
          <w:sz w:val="28"/>
          <w:szCs w:val="28"/>
        </w:rPr>
        <w:t>три тематических цикла</w:t>
      </w:r>
      <w:r w:rsidRPr="00BC1535">
        <w:rPr>
          <w:sz w:val="28"/>
          <w:szCs w:val="28"/>
        </w:rPr>
        <w:t xml:space="preserve">: </w:t>
      </w:r>
    </w:p>
    <w:p w:rsidR="00BC1535" w:rsidRPr="00BC1535" w:rsidRDefault="00BC1535" w:rsidP="00BC1535">
      <w:pPr>
        <w:pStyle w:val="a3"/>
        <w:jc w:val="both"/>
        <w:rPr>
          <w:sz w:val="28"/>
          <w:szCs w:val="28"/>
        </w:rPr>
      </w:pPr>
      <w:r w:rsidRPr="00BC1535">
        <w:rPr>
          <w:rStyle w:val="a4"/>
          <w:sz w:val="28"/>
          <w:szCs w:val="28"/>
        </w:rPr>
        <w:t>Эколого-биологический;</w:t>
      </w:r>
      <w:r w:rsidRPr="00BC1535">
        <w:rPr>
          <w:sz w:val="28"/>
          <w:szCs w:val="28"/>
        </w:rPr>
        <w:t xml:space="preserve"> </w:t>
      </w:r>
    </w:p>
    <w:p w:rsidR="00BC1535" w:rsidRPr="00BC1535" w:rsidRDefault="00BC1535" w:rsidP="00BC1535">
      <w:pPr>
        <w:pStyle w:val="a3"/>
        <w:jc w:val="both"/>
        <w:rPr>
          <w:sz w:val="28"/>
          <w:szCs w:val="28"/>
        </w:rPr>
      </w:pPr>
      <w:r w:rsidRPr="00BC1535">
        <w:rPr>
          <w:rStyle w:val="a4"/>
          <w:sz w:val="28"/>
          <w:szCs w:val="28"/>
        </w:rPr>
        <w:t>Физико-географический;</w:t>
      </w:r>
      <w:r w:rsidRPr="00BC1535">
        <w:rPr>
          <w:sz w:val="28"/>
          <w:szCs w:val="28"/>
        </w:rPr>
        <w:t xml:space="preserve"> </w:t>
      </w:r>
    </w:p>
    <w:p w:rsidR="00BC1535" w:rsidRPr="00BC1535" w:rsidRDefault="00BC1535" w:rsidP="00BC1535">
      <w:pPr>
        <w:pStyle w:val="a3"/>
        <w:jc w:val="both"/>
        <w:rPr>
          <w:sz w:val="28"/>
          <w:szCs w:val="28"/>
        </w:rPr>
      </w:pPr>
      <w:r w:rsidRPr="00BC1535">
        <w:rPr>
          <w:rStyle w:val="a4"/>
          <w:sz w:val="28"/>
          <w:szCs w:val="28"/>
        </w:rPr>
        <w:t>Физико-химический.</w:t>
      </w:r>
    </w:p>
    <w:p w:rsidR="00BC1535" w:rsidRPr="00BC1535" w:rsidRDefault="00BC1535" w:rsidP="00BC1535">
      <w:pPr>
        <w:pStyle w:val="1"/>
        <w:jc w:val="center"/>
        <w:rPr>
          <w:sz w:val="28"/>
          <w:szCs w:val="28"/>
        </w:rPr>
      </w:pPr>
      <w:r w:rsidRPr="00BC1535">
        <w:rPr>
          <w:sz w:val="28"/>
          <w:szCs w:val="28"/>
        </w:rPr>
        <w:t>Техническая направленность</w:t>
      </w:r>
    </w:p>
    <w:p w:rsidR="00BC1535" w:rsidRPr="00BC1535" w:rsidRDefault="00BC1535" w:rsidP="00BC1535">
      <w:pPr>
        <w:pStyle w:val="a3"/>
        <w:ind w:firstLine="708"/>
        <w:jc w:val="both"/>
        <w:rPr>
          <w:sz w:val="28"/>
          <w:szCs w:val="28"/>
        </w:rPr>
      </w:pPr>
      <w:r w:rsidRPr="00BC1535">
        <w:rPr>
          <w:sz w:val="28"/>
          <w:szCs w:val="28"/>
        </w:rPr>
        <w:t>На сегодняшний день важными приоритетами государственной политики в сфере образования становится поддержка и развитие детского технического творчества, привлечение молодежи в научно-техническую сферу профессиональной деятельности и повышение престижа научно-технических профессий.</w:t>
      </w:r>
    </w:p>
    <w:p w:rsidR="00BC1535" w:rsidRPr="00BC1535" w:rsidRDefault="00BC1535" w:rsidP="00BC1535">
      <w:pPr>
        <w:pStyle w:val="a3"/>
        <w:ind w:firstLine="708"/>
        <w:jc w:val="both"/>
        <w:rPr>
          <w:sz w:val="28"/>
          <w:szCs w:val="28"/>
        </w:rPr>
      </w:pPr>
      <w:r w:rsidRPr="00BC1535">
        <w:rPr>
          <w:sz w:val="28"/>
          <w:szCs w:val="28"/>
        </w:rPr>
        <w:lastRenderedPageBreak/>
        <w:t xml:space="preserve">Поддержка и развитие детского технического творчества соответствуют актуальным и перспективным потребностям личности и стратегическим национальным приоритетам Российской Федерации. </w:t>
      </w:r>
    </w:p>
    <w:p w:rsidR="00BC1535" w:rsidRPr="00BC1535" w:rsidRDefault="00BC1535" w:rsidP="00BC1535">
      <w:pPr>
        <w:pStyle w:val="a3"/>
        <w:ind w:firstLine="708"/>
        <w:jc w:val="both"/>
        <w:rPr>
          <w:sz w:val="28"/>
          <w:szCs w:val="28"/>
        </w:rPr>
      </w:pPr>
      <w:r w:rsidRPr="00BC1535">
        <w:rPr>
          <w:rStyle w:val="a4"/>
          <w:sz w:val="28"/>
          <w:szCs w:val="28"/>
        </w:rPr>
        <w:t xml:space="preserve">На современно этапе детское научно-техническое творчество развивается по следующим основным направлениям: </w:t>
      </w:r>
    </w:p>
    <w:p w:rsidR="00BC1535" w:rsidRPr="00BC1535" w:rsidRDefault="00BC1535" w:rsidP="00BC1535">
      <w:pPr>
        <w:pStyle w:val="a3"/>
        <w:jc w:val="both"/>
        <w:rPr>
          <w:sz w:val="28"/>
          <w:szCs w:val="28"/>
        </w:rPr>
      </w:pPr>
      <w:r w:rsidRPr="00BC1535">
        <w:rPr>
          <w:sz w:val="28"/>
          <w:szCs w:val="28"/>
        </w:rPr>
        <w:t xml:space="preserve">* Начальное техническое моделирование </w:t>
      </w:r>
    </w:p>
    <w:p w:rsidR="00BC1535" w:rsidRPr="00BC1535" w:rsidRDefault="00BC1535" w:rsidP="00BC1535">
      <w:pPr>
        <w:pStyle w:val="a3"/>
        <w:jc w:val="both"/>
        <w:rPr>
          <w:sz w:val="28"/>
          <w:szCs w:val="28"/>
        </w:rPr>
      </w:pPr>
      <w:r w:rsidRPr="00BC1535">
        <w:rPr>
          <w:sz w:val="28"/>
          <w:szCs w:val="28"/>
        </w:rPr>
        <w:t xml:space="preserve">* Технические виды спорта </w:t>
      </w:r>
    </w:p>
    <w:p w:rsidR="00BC1535" w:rsidRPr="00BC1535" w:rsidRDefault="00BC1535" w:rsidP="00BC1535">
      <w:pPr>
        <w:pStyle w:val="a3"/>
        <w:jc w:val="both"/>
        <w:rPr>
          <w:sz w:val="28"/>
          <w:szCs w:val="28"/>
        </w:rPr>
      </w:pPr>
      <w:r w:rsidRPr="00BC1535">
        <w:rPr>
          <w:sz w:val="28"/>
          <w:szCs w:val="28"/>
        </w:rPr>
        <w:t xml:space="preserve">* Аэрокосмическое </w:t>
      </w:r>
    </w:p>
    <w:p w:rsidR="00BC1535" w:rsidRPr="00BC1535" w:rsidRDefault="00BC1535" w:rsidP="00BC1535">
      <w:pPr>
        <w:pStyle w:val="a3"/>
        <w:jc w:val="both"/>
        <w:rPr>
          <w:sz w:val="28"/>
          <w:szCs w:val="28"/>
        </w:rPr>
      </w:pPr>
      <w:r w:rsidRPr="00BC1535">
        <w:rPr>
          <w:sz w:val="28"/>
          <w:szCs w:val="28"/>
        </w:rPr>
        <w:t xml:space="preserve">* Автомоделирование </w:t>
      </w:r>
    </w:p>
    <w:p w:rsidR="00BC1535" w:rsidRPr="00BC1535" w:rsidRDefault="00BC1535" w:rsidP="00BC1535">
      <w:pPr>
        <w:pStyle w:val="a3"/>
        <w:jc w:val="both"/>
        <w:rPr>
          <w:sz w:val="28"/>
          <w:szCs w:val="28"/>
        </w:rPr>
      </w:pPr>
      <w:r w:rsidRPr="00BC1535">
        <w:rPr>
          <w:sz w:val="28"/>
          <w:szCs w:val="28"/>
        </w:rPr>
        <w:t xml:space="preserve">* </w:t>
      </w:r>
      <w:proofErr w:type="spellStart"/>
      <w:r w:rsidRPr="00BC1535">
        <w:rPr>
          <w:sz w:val="28"/>
          <w:szCs w:val="28"/>
        </w:rPr>
        <w:t>Судомоделирование</w:t>
      </w:r>
      <w:proofErr w:type="spellEnd"/>
      <w:r w:rsidRPr="00BC1535">
        <w:rPr>
          <w:sz w:val="28"/>
          <w:szCs w:val="28"/>
        </w:rPr>
        <w:t xml:space="preserve"> </w:t>
      </w:r>
    </w:p>
    <w:p w:rsidR="00BC1535" w:rsidRPr="00BC1535" w:rsidRDefault="00BC1535" w:rsidP="00BC1535">
      <w:pPr>
        <w:pStyle w:val="a3"/>
        <w:jc w:val="both"/>
        <w:rPr>
          <w:sz w:val="28"/>
          <w:szCs w:val="28"/>
        </w:rPr>
      </w:pPr>
      <w:r w:rsidRPr="00BC1535">
        <w:rPr>
          <w:sz w:val="28"/>
          <w:szCs w:val="28"/>
        </w:rPr>
        <w:t xml:space="preserve">* Радиотехника и электроника </w:t>
      </w:r>
    </w:p>
    <w:p w:rsidR="00BC1535" w:rsidRPr="00BC1535" w:rsidRDefault="00BC1535" w:rsidP="00BC1535">
      <w:pPr>
        <w:pStyle w:val="a3"/>
        <w:jc w:val="both"/>
        <w:rPr>
          <w:sz w:val="28"/>
          <w:szCs w:val="28"/>
        </w:rPr>
      </w:pPr>
      <w:r w:rsidRPr="00BC1535">
        <w:rPr>
          <w:sz w:val="28"/>
          <w:szCs w:val="28"/>
        </w:rPr>
        <w:t xml:space="preserve">* Робототехника и интеллектуальные системы </w:t>
      </w:r>
    </w:p>
    <w:p w:rsidR="00BC1535" w:rsidRPr="00BC1535" w:rsidRDefault="00BC1535" w:rsidP="00BC1535">
      <w:pPr>
        <w:pStyle w:val="a3"/>
        <w:jc w:val="both"/>
        <w:rPr>
          <w:sz w:val="28"/>
          <w:szCs w:val="28"/>
        </w:rPr>
      </w:pPr>
      <w:r w:rsidRPr="00BC1535">
        <w:rPr>
          <w:sz w:val="28"/>
          <w:szCs w:val="28"/>
        </w:rPr>
        <w:t xml:space="preserve">* Изобретательство и рационализаторство </w:t>
      </w:r>
    </w:p>
    <w:p w:rsidR="00BC1535" w:rsidRPr="00BC1535" w:rsidRDefault="00BC1535" w:rsidP="00BC1535">
      <w:pPr>
        <w:pStyle w:val="a3"/>
        <w:jc w:val="both"/>
        <w:rPr>
          <w:sz w:val="28"/>
          <w:szCs w:val="28"/>
        </w:rPr>
      </w:pPr>
      <w:r w:rsidRPr="00BC1535">
        <w:rPr>
          <w:sz w:val="28"/>
          <w:szCs w:val="28"/>
        </w:rPr>
        <w:t xml:space="preserve">* Компьютерная техника и программирование </w:t>
      </w:r>
    </w:p>
    <w:p w:rsidR="00BC1535" w:rsidRPr="00BC1535" w:rsidRDefault="00BC1535" w:rsidP="00BC1535">
      <w:pPr>
        <w:pStyle w:val="a3"/>
        <w:jc w:val="both"/>
        <w:rPr>
          <w:sz w:val="28"/>
          <w:szCs w:val="28"/>
        </w:rPr>
      </w:pPr>
      <w:r w:rsidRPr="00BC1535">
        <w:rPr>
          <w:sz w:val="28"/>
          <w:szCs w:val="28"/>
        </w:rPr>
        <w:t xml:space="preserve">* </w:t>
      </w:r>
      <w:proofErr w:type="spellStart"/>
      <w:r w:rsidRPr="00BC1535">
        <w:rPr>
          <w:sz w:val="28"/>
          <w:szCs w:val="28"/>
        </w:rPr>
        <w:t>Медиатворчество</w:t>
      </w:r>
      <w:proofErr w:type="spellEnd"/>
      <w:r w:rsidRPr="00BC1535">
        <w:rPr>
          <w:sz w:val="28"/>
          <w:szCs w:val="28"/>
        </w:rPr>
        <w:t xml:space="preserve"> и электронные средства массовой информации </w:t>
      </w:r>
    </w:p>
    <w:p w:rsidR="00BC1535" w:rsidRPr="00BC1535" w:rsidRDefault="00BC1535" w:rsidP="00BC153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C153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Социально-гуманитарная направленность</w:t>
      </w:r>
    </w:p>
    <w:p w:rsidR="00BC1535" w:rsidRPr="00BC1535" w:rsidRDefault="00BC1535" w:rsidP="00BC1535">
      <w:pPr>
        <w:pStyle w:val="a3"/>
        <w:ind w:firstLine="708"/>
        <w:jc w:val="both"/>
        <w:rPr>
          <w:sz w:val="28"/>
          <w:szCs w:val="28"/>
        </w:rPr>
      </w:pPr>
      <w:r w:rsidRPr="00BC1535">
        <w:rPr>
          <w:rStyle w:val="a4"/>
          <w:sz w:val="28"/>
          <w:szCs w:val="28"/>
        </w:rPr>
        <w:t xml:space="preserve">Цель реализации программ </w:t>
      </w:r>
      <w:proofErr w:type="spellStart"/>
      <w:proofErr w:type="gramStart"/>
      <w:r w:rsidRPr="00BC1535">
        <w:rPr>
          <w:rStyle w:val="a4"/>
          <w:sz w:val="28"/>
          <w:szCs w:val="28"/>
        </w:rPr>
        <w:t>c</w:t>
      </w:r>
      <w:proofErr w:type="gramEnd"/>
      <w:r w:rsidRPr="00BC1535">
        <w:rPr>
          <w:rStyle w:val="a4"/>
          <w:sz w:val="28"/>
          <w:szCs w:val="28"/>
        </w:rPr>
        <w:t>оциально-гуманитарной</w:t>
      </w:r>
      <w:proofErr w:type="spellEnd"/>
      <w:r w:rsidRPr="00BC1535">
        <w:rPr>
          <w:rStyle w:val="a4"/>
          <w:sz w:val="28"/>
          <w:szCs w:val="28"/>
        </w:rPr>
        <w:t xml:space="preserve"> направленности:</w:t>
      </w:r>
      <w:r w:rsidRPr="00BC1535">
        <w:rPr>
          <w:sz w:val="28"/>
          <w:szCs w:val="28"/>
        </w:rPr>
        <w:t xml:space="preserve"> </w:t>
      </w:r>
    </w:p>
    <w:p w:rsidR="00BC1535" w:rsidRPr="00BC1535" w:rsidRDefault="00BC1535" w:rsidP="00BC1535">
      <w:pPr>
        <w:pStyle w:val="a3"/>
        <w:jc w:val="both"/>
        <w:rPr>
          <w:sz w:val="28"/>
          <w:szCs w:val="28"/>
        </w:rPr>
      </w:pPr>
      <w:r w:rsidRPr="00BC1535">
        <w:rPr>
          <w:sz w:val="28"/>
          <w:szCs w:val="28"/>
        </w:rPr>
        <w:t xml:space="preserve">освоение гуманитарных знаний и формирование готовности к самореализации детей в системе социальных отношений на основе формирования нового уровня социальной компетентности и развития социальной одаренности. </w:t>
      </w:r>
    </w:p>
    <w:p w:rsidR="00BC1535" w:rsidRPr="00BC1535" w:rsidRDefault="00BC1535" w:rsidP="00BC1535">
      <w:pPr>
        <w:pStyle w:val="a3"/>
        <w:ind w:firstLine="708"/>
        <w:jc w:val="both"/>
        <w:rPr>
          <w:sz w:val="28"/>
          <w:szCs w:val="28"/>
        </w:rPr>
      </w:pPr>
      <w:r w:rsidRPr="00BC1535">
        <w:rPr>
          <w:rStyle w:val="a4"/>
          <w:sz w:val="28"/>
          <w:szCs w:val="28"/>
        </w:rPr>
        <w:t xml:space="preserve">Программы социально-гуманитарной направленности в системе дополнительного образования ориентированы </w:t>
      </w:r>
      <w:proofErr w:type="gramStart"/>
      <w:r w:rsidRPr="00BC1535">
        <w:rPr>
          <w:rStyle w:val="a4"/>
          <w:sz w:val="28"/>
          <w:szCs w:val="28"/>
        </w:rPr>
        <w:t>на</w:t>
      </w:r>
      <w:proofErr w:type="gramEnd"/>
      <w:r w:rsidRPr="00BC1535">
        <w:rPr>
          <w:rStyle w:val="a4"/>
          <w:sz w:val="28"/>
          <w:szCs w:val="28"/>
        </w:rPr>
        <w:t>:</w:t>
      </w:r>
      <w:r w:rsidRPr="00BC1535">
        <w:rPr>
          <w:sz w:val="28"/>
          <w:szCs w:val="28"/>
        </w:rPr>
        <w:t xml:space="preserve"> </w:t>
      </w:r>
    </w:p>
    <w:p w:rsidR="00BC1535" w:rsidRPr="00BC1535" w:rsidRDefault="00BC1535" w:rsidP="00BC1535">
      <w:pPr>
        <w:pStyle w:val="a3"/>
        <w:jc w:val="both"/>
        <w:rPr>
          <w:sz w:val="28"/>
          <w:szCs w:val="28"/>
        </w:rPr>
      </w:pPr>
      <w:r w:rsidRPr="00BC1535">
        <w:rPr>
          <w:sz w:val="28"/>
          <w:szCs w:val="28"/>
        </w:rPr>
        <w:t xml:space="preserve">- расширение системы представлений и знаний в области гуманитарных наук; </w:t>
      </w:r>
    </w:p>
    <w:p w:rsidR="00BC1535" w:rsidRPr="00BC1535" w:rsidRDefault="00BC1535" w:rsidP="00BC1535">
      <w:pPr>
        <w:pStyle w:val="a3"/>
        <w:jc w:val="both"/>
        <w:rPr>
          <w:sz w:val="28"/>
          <w:szCs w:val="28"/>
        </w:rPr>
      </w:pPr>
      <w:r w:rsidRPr="00BC1535">
        <w:rPr>
          <w:sz w:val="28"/>
          <w:szCs w:val="28"/>
        </w:rPr>
        <w:t xml:space="preserve">- развитие социальной одаренности и социальной компетентности как способности к жизнедеятельности в обществе на основе присвоенных ценностей, знания норм, прав и обязанностей, умений эффективно </w:t>
      </w:r>
      <w:r w:rsidRPr="00BC1535">
        <w:rPr>
          <w:sz w:val="28"/>
          <w:szCs w:val="28"/>
        </w:rPr>
        <w:lastRenderedPageBreak/>
        <w:t xml:space="preserve">взаимодействовать с окружающими и быстро адекватно адаптироваться в изменяющемся мире; </w:t>
      </w:r>
    </w:p>
    <w:p w:rsidR="00BC1535" w:rsidRPr="00BC1535" w:rsidRDefault="00BC1535" w:rsidP="00BC1535">
      <w:pPr>
        <w:pStyle w:val="a3"/>
        <w:jc w:val="both"/>
        <w:rPr>
          <w:sz w:val="28"/>
          <w:szCs w:val="28"/>
        </w:rPr>
      </w:pPr>
      <w:proofErr w:type="gramStart"/>
      <w:r w:rsidRPr="00BC1535">
        <w:rPr>
          <w:sz w:val="28"/>
          <w:szCs w:val="28"/>
        </w:rPr>
        <w:t xml:space="preserve">- развитие «универсальных» компетенций (критическое мышление, </w:t>
      </w:r>
      <w:proofErr w:type="spellStart"/>
      <w:r w:rsidRPr="00BC1535">
        <w:rPr>
          <w:sz w:val="28"/>
          <w:szCs w:val="28"/>
        </w:rPr>
        <w:t>креативность</w:t>
      </w:r>
      <w:proofErr w:type="spellEnd"/>
      <w:r w:rsidRPr="00BC1535">
        <w:rPr>
          <w:sz w:val="28"/>
          <w:szCs w:val="28"/>
        </w:rPr>
        <w:t xml:space="preserve">, умение работать в команде, коммуникативные навыки, навыки разрешения конфликтов, способности принимать решения, социального проектирования и др.); «современной грамотности» (базовые умения действовать в типовых жизненных ситуациях, в меняющихся социально-экономических условиях (финансовая, правовая, информационная и др.)); развитие личностных качеств и социально-эмоционального интеллекта (ответственность, инициативность, стремление к саморазвитию и самопознанию, саморегулирование, </w:t>
      </w:r>
      <w:proofErr w:type="spellStart"/>
      <w:r w:rsidRPr="00BC1535">
        <w:rPr>
          <w:sz w:val="28"/>
          <w:szCs w:val="28"/>
        </w:rPr>
        <w:t>эмпатийность</w:t>
      </w:r>
      <w:proofErr w:type="spellEnd"/>
      <w:r w:rsidRPr="00BC1535">
        <w:rPr>
          <w:sz w:val="28"/>
          <w:szCs w:val="28"/>
        </w:rPr>
        <w:t xml:space="preserve">, мотивации достижений и др.); </w:t>
      </w:r>
      <w:proofErr w:type="gramEnd"/>
    </w:p>
    <w:p w:rsidR="00BC1535" w:rsidRPr="00BC1535" w:rsidRDefault="00BC1535" w:rsidP="00BC1535">
      <w:pPr>
        <w:pStyle w:val="a3"/>
        <w:jc w:val="both"/>
        <w:rPr>
          <w:sz w:val="28"/>
          <w:szCs w:val="28"/>
        </w:rPr>
      </w:pPr>
      <w:r w:rsidRPr="00BC1535">
        <w:rPr>
          <w:sz w:val="28"/>
          <w:szCs w:val="28"/>
        </w:rPr>
        <w:t xml:space="preserve">- развитие личностного и профессионального самоопределения (ориентации детей на группу профессий «человек – человек»). </w:t>
      </w:r>
    </w:p>
    <w:p w:rsidR="00BC1535" w:rsidRPr="00BC1535" w:rsidRDefault="00BC1535" w:rsidP="00BC1535">
      <w:pPr>
        <w:pStyle w:val="a3"/>
        <w:jc w:val="center"/>
        <w:rPr>
          <w:sz w:val="28"/>
          <w:szCs w:val="28"/>
        </w:rPr>
      </w:pPr>
      <w:r w:rsidRPr="00BC1535">
        <w:rPr>
          <w:rStyle w:val="a4"/>
          <w:sz w:val="28"/>
          <w:szCs w:val="28"/>
        </w:rPr>
        <w:t>Социально-гуманитарная направленность включает следующие группы программ дополнительного образования:</w:t>
      </w:r>
    </w:p>
    <w:p w:rsidR="00BC1535" w:rsidRPr="00BC1535" w:rsidRDefault="00BC1535" w:rsidP="00BC1535">
      <w:pPr>
        <w:pStyle w:val="a3"/>
        <w:jc w:val="both"/>
        <w:rPr>
          <w:sz w:val="28"/>
          <w:szCs w:val="28"/>
        </w:rPr>
      </w:pPr>
      <w:r w:rsidRPr="00BC1535">
        <w:rPr>
          <w:sz w:val="28"/>
          <w:szCs w:val="28"/>
        </w:rPr>
        <w:t xml:space="preserve">- </w:t>
      </w:r>
      <w:r w:rsidRPr="00BC1535">
        <w:rPr>
          <w:rStyle w:val="a4"/>
          <w:sz w:val="28"/>
          <w:szCs w:val="28"/>
        </w:rPr>
        <w:t>гражданско-правовые</w:t>
      </w:r>
      <w:r w:rsidRPr="00BC1535">
        <w:rPr>
          <w:sz w:val="28"/>
          <w:szCs w:val="28"/>
        </w:rPr>
        <w:t xml:space="preserve"> (знакомство с правовыми нормами отношений в государстве, правилами дорожного движения, основами безопасности жизнедеятельности; создание и реализация гражданско-патриотических проектов; имитационное и практическое решение правовых задач); </w:t>
      </w:r>
    </w:p>
    <w:p w:rsidR="00BC1535" w:rsidRPr="00BC1535" w:rsidRDefault="00BC1535" w:rsidP="00BC1535">
      <w:pPr>
        <w:pStyle w:val="a3"/>
        <w:jc w:val="both"/>
        <w:rPr>
          <w:sz w:val="28"/>
          <w:szCs w:val="28"/>
        </w:rPr>
      </w:pPr>
      <w:proofErr w:type="gramStart"/>
      <w:r w:rsidRPr="00BC1535">
        <w:rPr>
          <w:sz w:val="28"/>
          <w:szCs w:val="28"/>
        </w:rPr>
        <w:t xml:space="preserve">- </w:t>
      </w:r>
      <w:proofErr w:type="spellStart"/>
      <w:r w:rsidRPr="00BC1535">
        <w:rPr>
          <w:rStyle w:val="a4"/>
          <w:sz w:val="28"/>
          <w:szCs w:val="28"/>
        </w:rPr>
        <w:t>социокультурные</w:t>
      </w:r>
      <w:proofErr w:type="spellEnd"/>
      <w:r w:rsidRPr="00BC1535">
        <w:rPr>
          <w:sz w:val="28"/>
          <w:szCs w:val="28"/>
        </w:rPr>
        <w:t xml:space="preserve"> (расширение знаний по философии, филологии, истории, искусствоведение, лингвистика, литературоведение, социология, журналистика, этнокультура, обществознание, педагогика, основы психологии личности и группы; лидерские и организаторские практики; практики социального творчества и активности; освоение </w:t>
      </w:r>
      <w:proofErr w:type="spellStart"/>
      <w:r w:rsidRPr="00BC1535">
        <w:rPr>
          <w:sz w:val="28"/>
          <w:szCs w:val="28"/>
        </w:rPr>
        <w:t>медиа-информационных</w:t>
      </w:r>
      <w:proofErr w:type="spellEnd"/>
      <w:r w:rsidRPr="00BC1535">
        <w:rPr>
          <w:sz w:val="28"/>
          <w:szCs w:val="28"/>
        </w:rPr>
        <w:t xml:space="preserve"> технологий; развитие гибких навыков и современной грамотности; волонтерская активность; профессиональная ориентация (формирование первичных профессиональных установок, профессиональных планов в специальностях «человек-человек»;</w:t>
      </w:r>
      <w:proofErr w:type="gramEnd"/>
      <w:r w:rsidRPr="00BC1535">
        <w:rPr>
          <w:sz w:val="28"/>
          <w:szCs w:val="28"/>
        </w:rPr>
        <w:t xml:space="preserve"> </w:t>
      </w:r>
      <w:proofErr w:type="gramStart"/>
      <w:r w:rsidRPr="00BC1535">
        <w:rPr>
          <w:sz w:val="28"/>
          <w:szCs w:val="28"/>
        </w:rPr>
        <w:t xml:space="preserve">программы детских педагогических отрядов)); </w:t>
      </w:r>
      <w:proofErr w:type="gramEnd"/>
    </w:p>
    <w:p w:rsidR="00BC1535" w:rsidRPr="00BC1535" w:rsidRDefault="00BC1535" w:rsidP="00BC1535">
      <w:pPr>
        <w:pStyle w:val="a3"/>
        <w:jc w:val="both"/>
        <w:rPr>
          <w:sz w:val="28"/>
          <w:szCs w:val="28"/>
        </w:rPr>
      </w:pPr>
      <w:r w:rsidRPr="00BC1535">
        <w:rPr>
          <w:sz w:val="28"/>
          <w:szCs w:val="28"/>
        </w:rPr>
        <w:t xml:space="preserve">- </w:t>
      </w:r>
      <w:r w:rsidRPr="00BC1535">
        <w:rPr>
          <w:rStyle w:val="a4"/>
          <w:sz w:val="28"/>
          <w:szCs w:val="28"/>
        </w:rPr>
        <w:t>управленческие</w:t>
      </w:r>
      <w:r w:rsidRPr="00BC1535">
        <w:rPr>
          <w:sz w:val="28"/>
          <w:szCs w:val="28"/>
        </w:rPr>
        <w:t xml:space="preserve"> (основы менеджмента; основы предпринимательской деятельности; практикумы управленческой деятельности; основы руководства совместной деятельностью людей; имитационное и практическое решение управленческих задач, включая детское самоуправление и командную работу); </w:t>
      </w:r>
    </w:p>
    <w:p w:rsidR="00BC1535" w:rsidRPr="00BC1535" w:rsidRDefault="00BC1535" w:rsidP="00BC1535">
      <w:pPr>
        <w:pStyle w:val="a3"/>
        <w:jc w:val="both"/>
        <w:rPr>
          <w:sz w:val="28"/>
          <w:szCs w:val="28"/>
        </w:rPr>
      </w:pPr>
      <w:r w:rsidRPr="00BC1535">
        <w:rPr>
          <w:sz w:val="28"/>
          <w:szCs w:val="28"/>
        </w:rPr>
        <w:t xml:space="preserve">- </w:t>
      </w:r>
      <w:r w:rsidRPr="00BC1535">
        <w:rPr>
          <w:rStyle w:val="a4"/>
          <w:sz w:val="28"/>
          <w:szCs w:val="28"/>
        </w:rPr>
        <w:t>экономические</w:t>
      </w:r>
      <w:r w:rsidRPr="00BC1535">
        <w:rPr>
          <w:sz w:val="28"/>
          <w:szCs w:val="28"/>
        </w:rPr>
        <w:t xml:space="preserve"> (знакомство с нормами экономических отношений, включая экономику ведения домашних хозяйств; основы финансовой грамотности; создание и реализация социально-экономических проектов; имитационное и практическое решение экономических задач). </w:t>
      </w:r>
    </w:p>
    <w:p w:rsidR="00BC1535" w:rsidRPr="00BC1535" w:rsidRDefault="00BC1535" w:rsidP="00BC1535">
      <w:pPr>
        <w:pStyle w:val="1"/>
        <w:jc w:val="center"/>
        <w:rPr>
          <w:sz w:val="28"/>
          <w:szCs w:val="28"/>
        </w:rPr>
      </w:pPr>
      <w:r w:rsidRPr="00BC1535">
        <w:rPr>
          <w:sz w:val="28"/>
          <w:szCs w:val="28"/>
        </w:rPr>
        <w:lastRenderedPageBreak/>
        <w:t>Физкультурно-спортивная направленность</w:t>
      </w:r>
    </w:p>
    <w:p w:rsidR="00BC1535" w:rsidRPr="00BC1535" w:rsidRDefault="00BC1535" w:rsidP="00BC1535">
      <w:pPr>
        <w:pStyle w:val="a3"/>
        <w:ind w:firstLine="708"/>
        <w:jc w:val="both"/>
        <w:rPr>
          <w:sz w:val="28"/>
          <w:szCs w:val="28"/>
        </w:rPr>
      </w:pPr>
      <w:r w:rsidRPr="00BC1535">
        <w:rPr>
          <w:rStyle w:val="a4"/>
          <w:sz w:val="28"/>
          <w:szCs w:val="28"/>
        </w:rPr>
        <w:t xml:space="preserve">Программы физкультурно-спортивной направленности в системе дополнительного образования ориентированы на физическое совершенствование учащихся, приобщение их к здоровому образу жизни, воспитание спортивного резерва нации. </w:t>
      </w:r>
    </w:p>
    <w:p w:rsidR="00BC1535" w:rsidRPr="00BC1535" w:rsidRDefault="00BC1535" w:rsidP="00BC1535">
      <w:pPr>
        <w:pStyle w:val="a3"/>
        <w:ind w:firstLine="708"/>
        <w:jc w:val="both"/>
        <w:rPr>
          <w:sz w:val="28"/>
          <w:szCs w:val="28"/>
        </w:rPr>
      </w:pPr>
      <w:proofErr w:type="gramStart"/>
      <w:r w:rsidRPr="00BC1535">
        <w:rPr>
          <w:sz w:val="28"/>
          <w:szCs w:val="28"/>
        </w:rPr>
        <w:t xml:space="preserve">Физкультурно-спортивная направленность включает следующие группы программ: спортивная подготовка (спортивная акробатика, бадминтон, гандбол, художественная гимнастика, плавание, хоккей, футбол, шашки, фехтование, различные виды борьбы и другие виды спорта), общая физическая подготовка и лечебная физкультура (фитнес-аэробика, йога, лечебная физкультура, ритмическая гимнастика и др.) </w:t>
      </w:r>
      <w:proofErr w:type="gramEnd"/>
    </w:p>
    <w:p w:rsidR="00BC1535" w:rsidRPr="00BC1535" w:rsidRDefault="00BC1535" w:rsidP="00BC1535">
      <w:pPr>
        <w:pStyle w:val="1"/>
        <w:jc w:val="center"/>
        <w:rPr>
          <w:sz w:val="28"/>
          <w:szCs w:val="28"/>
        </w:rPr>
      </w:pPr>
      <w:r w:rsidRPr="00BC1535">
        <w:rPr>
          <w:sz w:val="28"/>
          <w:szCs w:val="28"/>
        </w:rPr>
        <w:t>Туристско-краеведческая направленность</w:t>
      </w:r>
    </w:p>
    <w:p w:rsidR="00BC1535" w:rsidRPr="00BC1535" w:rsidRDefault="00BC1535" w:rsidP="00BC1535">
      <w:pPr>
        <w:pStyle w:val="a3"/>
        <w:ind w:firstLine="708"/>
        <w:jc w:val="both"/>
        <w:rPr>
          <w:sz w:val="28"/>
          <w:szCs w:val="28"/>
        </w:rPr>
      </w:pPr>
      <w:r w:rsidRPr="00BC1535">
        <w:rPr>
          <w:sz w:val="28"/>
          <w:szCs w:val="28"/>
        </w:rPr>
        <w:t xml:space="preserve">Программы туристско-краеведческой направленности в системе дополнительного образования ориентированы на познание истории нашей Родины, судеб соотечественников, семейных родословных, являются источником социального, личностного и духовного развития учащихся. </w:t>
      </w:r>
    </w:p>
    <w:p w:rsidR="00BC1535" w:rsidRPr="00BC1535" w:rsidRDefault="00BC1535" w:rsidP="00BC1535">
      <w:pPr>
        <w:pStyle w:val="a3"/>
        <w:ind w:firstLine="708"/>
        <w:jc w:val="both"/>
        <w:rPr>
          <w:sz w:val="28"/>
          <w:szCs w:val="28"/>
        </w:rPr>
      </w:pPr>
      <w:r w:rsidRPr="00BC1535">
        <w:rPr>
          <w:rStyle w:val="a4"/>
          <w:sz w:val="28"/>
          <w:szCs w:val="28"/>
        </w:rPr>
        <w:t xml:space="preserve">Туристско-краеведческая направленность включает следующие группы программ: </w:t>
      </w:r>
      <w:r w:rsidRPr="00BC1535">
        <w:rPr>
          <w:sz w:val="28"/>
          <w:szCs w:val="28"/>
        </w:rPr>
        <w:t xml:space="preserve">пеший, горный, водный, вело- и другие виды туризма, альпинизм, краеведение, музееведение и др. </w:t>
      </w:r>
    </w:p>
    <w:p w:rsidR="009101C8" w:rsidRPr="00BC1535" w:rsidRDefault="00BC1535" w:rsidP="00BC1535">
      <w:pPr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BC1535">
          <w:rPr>
            <w:rStyle w:val="a6"/>
            <w:rFonts w:ascii="Times New Roman" w:hAnsi="Times New Roman" w:cs="Times New Roman"/>
            <w:sz w:val="28"/>
            <w:szCs w:val="28"/>
          </w:rPr>
          <w:t>http://dop.edu.ru/directions/tourism</w:t>
        </w:r>
      </w:hyperlink>
      <w:r w:rsidRPr="00BC153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101C8" w:rsidRPr="00BC1535" w:rsidSect="00910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1535"/>
    <w:rsid w:val="009101C8"/>
    <w:rsid w:val="00BC1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1C8"/>
  </w:style>
  <w:style w:type="paragraph" w:styleId="1">
    <w:name w:val="heading 1"/>
    <w:basedOn w:val="a"/>
    <w:link w:val="10"/>
    <w:uiPriority w:val="9"/>
    <w:qFormat/>
    <w:rsid w:val="00BC15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1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1535"/>
    <w:rPr>
      <w:b/>
      <w:bCs/>
    </w:rPr>
  </w:style>
  <w:style w:type="character" w:styleId="a5">
    <w:name w:val="Emphasis"/>
    <w:basedOn w:val="a0"/>
    <w:uiPriority w:val="20"/>
    <w:qFormat/>
    <w:rsid w:val="00BC1535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BC15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BC153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p.edu.ru/directions/touris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1351</Words>
  <Characters>7703</Characters>
  <Application>Microsoft Office Word</Application>
  <DocSecurity>0</DocSecurity>
  <Lines>64</Lines>
  <Paragraphs>18</Paragraphs>
  <ScaleCrop>false</ScaleCrop>
  <Company/>
  <LinksUpToDate>false</LinksUpToDate>
  <CharactersWithSpaces>9036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2021-02-18T11:54:00Z</dcterms:created>
  <dcterms:modified xsi:type="dcterms:W3CDTF">2021-02-18T12:01:00Z</dcterms:modified>
</cp:coreProperties>
</file>