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b/>
          <w:color w:val="365F91" w:themeColor="accent1" w:themeShade="BF"/>
          <w:sz w:val="28"/>
          <w:szCs w:val="28"/>
        </w:rPr>
        <w:id w:val="3222747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color w:val="auto"/>
          <w:sz w:val="22"/>
          <w:szCs w:val="22"/>
        </w:rPr>
      </w:sdtEndPr>
      <w:sdtContent>
        <w:p w:rsidR="00197E47" w:rsidRDefault="00197E47" w:rsidP="00197E47">
          <w:pPr>
            <w:pStyle w:val="a5"/>
            <w:jc w:val="center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  <w:r w:rsidRPr="0043075B"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Муницип</w:t>
          </w:r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 xml:space="preserve">альное бюджетное </w:t>
          </w:r>
          <w:r w:rsidRPr="0043075B"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учреждение</w:t>
          </w:r>
        </w:p>
        <w:p w:rsidR="00197E47" w:rsidRPr="0043075B" w:rsidRDefault="00197E47" w:rsidP="00197E47">
          <w:pPr>
            <w:pStyle w:val="a5"/>
            <w:jc w:val="center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  <w:r w:rsidRPr="0043075B"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дополнительного образования</w:t>
          </w:r>
        </w:p>
        <w:p w:rsidR="00197E47" w:rsidRDefault="00197E47" w:rsidP="00197E47">
          <w:pPr>
            <w:pStyle w:val="a5"/>
            <w:jc w:val="center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Центр творчества</w:t>
          </w:r>
          <w:r w:rsidRPr="0043075B"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 xml:space="preserve"> «</w:t>
          </w:r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Радуга</w:t>
          </w:r>
          <w:r w:rsidRPr="0043075B"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»</w:t>
          </w:r>
        </w:p>
        <w:p w:rsidR="00197E47" w:rsidRPr="0043075B" w:rsidRDefault="00197E47" w:rsidP="00197E47">
          <w:pPr>
            <w:pStyle w:val="a5"/>
            <w:jc w:val="center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 xml:space="preserve">Муниципального образования </w:t>
          </w:r>
          <w:proofErr w:type="spellStart"/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>Тимашевский</w:t>
          </w:r>
          <w:proofErr w:type="spellEnd"/>
          <w:r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  <w:t xml:space="preserve"> район</w:t>
          </w:r>
        </w:p>
        <w:p w:rsidR="00197E47" w:rsidRDefault="00197E47" w:rsidP="00197E47">
          <w:pPr>
            <w:pStyle w:val="a5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</w:p>
        <w:p w:rsidR="00197E47" w:rsidRDefault="00197E47" w:rsidP="00197E47">
          <w:pPr>
            <w:pStyle w:val="a5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</w:p>
        <w:tbl>
          <w:tblPr>
            <w:tblpPr w:leftFromText="187" w:rightFromText="187" w:vertAnchor="page" w:horzAnchor="margin" w:tblpXSpec="center" w:tblpY="4850"/>
            <w:tblW w:w="3000" w:type="pct"/>
            <w:tblLook w:val="04A0"/>
          </w:tblPr>
          <w:tblGrid>
            <w:gridCol w:w="5743"/>
          </w:tblGrid>
          <w:tr w:rsidR="00554149" w:rsidTr="00554149">
            <w:tc>
              <w:tcPr>
                <w:tcW w:w="5743" w:type="dxa"/>
              </w:tcPr>
              <w:p w:rsidR="00554149" w:rsidRPr="00554149" w:rsidRDefault="00554149" w:rsidP="00554149">
                <w:pPr>
                  <w:pStyle w:val="a5"/>
                  <w:jc w:val="center"/>
                  <w:rPr>
                    <w:rFonts w:ascii="Times New Roman" w:eastAsiaTheme="majorEastAsia" w:hAnsi="Times New Roman" w:cs="Times New Roman"/>
                    <w:b/>
                    <w:bCs/>
                    <w:color w:val="365F91" w:themeColor="accent1" w:themeShade="BF"/>
                    <w:sz w:val="52"/>
                    <w:szCs w:val="48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52"/>
                      <w:szCs w:val="48"/>
                    </w:rPr>
                    <w:alias w:val="Заголовок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554149">
                      <w:rPr>
                        <w:rFonts w:ascii="Times New Roman" w:eastAsiaTheme="majorEastAsia" w:hAnsi="Times New Roman" w:cs="Times New Roman"/>
                        <w:b/>
                        <w:bCs/>
                        <w:color w:val="365F91" w:themeColor="accent1" w:themeShade="BF"/>
                        <w:sz w:val="52"/>
                        <w:szCs w:val="48"/>
                      </w:rPr>
                      <w:t>Изготовление декоративных цветов из бумаги</w:t>
                    </w:r>
                  </w:sdtContent>
                </w:sdt>
              </w:p>
            </w:tc>
          </w:tr>
          <w:tr w:rsidR="00554149" w:rsidTr="00554149">
            <w:sdt>
              <w:sdtPr>
                <w:rPr>
                  <w:rFonts w:ascii="Times New Roman" w:hAnsi="Times New Roman" w:cs="Times New Roman"/>
                  <w:color w:val="484329" w:themeColor="background2" w:themeShade="3F"/>
                  <w:sz w:val="52"/>
                  <w:szCs w:val="28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3" w:type="dxa"/>
                  </w:tcPr>
                  <w:p w:rsidR="00554149" w:rsidRPr="00554149" w:rsidRDefault="00554149" w:rsidP="00554149">
                    <w:pPr>
                      <w:pStyle w:val="a5"/>
                      <w:jc w:val="center"/>
                      <w:rPr>
                        <w:rFonts w:ascii="Times New Roman" w:hAnsi="Times New Roman" w:cs="Times New Roman"/>
                        <w:color w:val="484329" w:themeColor="background2" w:themeShade="3F"/>
                        <w:sz w:val="52"/>
                        <w:szCs w:val="28"/>
                      </w:rPr>
                    </w:pPr>
                    <w:r w:rsidRPr="00554149">
                      <w:rPr>
                        <w:rFonts w:ascii="Times New Roman" w:hAnsi="Times New Roman" w:cs="Times New Roman"/>
                        <w:color w:val="484329" w:themeColor="background2" w:themeShade="3F"/>
                        <w:sz w:val="52"/>
                        <w:szCs w:val="28"/>
                      </w:rPr>
                      <w:t>Методическое пособие</w:t>
                    </w:r>
                  </w:p>
                </w:tc>
              </w:sdtContent>
            </w:sdt>
          </w:tr>
          <w:tr w:rsidR="00554149" w:rsidTr="00554149">
            <w:tc>
              <w:tcPr>
                <w:tcW w:w="5743" w:type="dxa"/>
              </w:tcPr>
              <w:p w:rsidR="00554149" w:rsidRDefault="00554149" w:rsidP="00554149">
                <w:pPr>
                  <w:pStyle w:val="a5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</w:tbl>
        <w:p w:rsidR="00197E47" w:rsidRDefault="00197E47" w:rsidP="00197E47">
          <w:pPr>
            <w:pStyle w:val="a5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</w:p>
        <w:p w:rsidR="00197E47" w:rsidRDefault="00197E47" w:rsidP="00197E47">
          <w:pPr>
            <w:pStyle w:val="a5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8"/>
            </w:rPr>
          </w:pPr>
        </w:p>
        <w:p w:rsidR="00C116ED" w:rsidRDefault="00C116ED" w:rsidP="00197E47">
          <w:pPr>
            <w:jc w:val="center"/>
          </w:pPr>
        </w:p>
        <w:tbl>
          <w:tblPr>
            <w:tblStyle w:val="ab"/>
            <w:tblpPr w:leftFromText="180" w:rightFromText="180" w:vertAnchor="text" w:horzAnchor="margin" w:tblpXSpec="right" w:tblpY="969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5137"/>
          </w:tblGrid>
          <w:tr w:rsidR="00197E47" w:rsidTr="00375BCA">
            <w:tc>
              <w:tcPr>
                <w:tcW w:w="5137" w:type="dxa"/>
              </w:tcPr>
              <w:p w:rsidR="00197E47" w:rsidRPr="00BE7479" w:rsidRDefault="00197E47" w:rsidP="00375BCA">
                <w:pPr>
                  <w:rPr>
                    <w:b/>
                    <w:color w:val="365F91" w:themeColor="accent1" w:themeShade="BF"/>
                    <w:sz w:val="28"/>
                    <w:szCs w:val="28"/>
                  </w:rPr>
                </w:pPr>
                <w:r>
                  <w:rPr>
                    <w:b/>
                    <w:color w:val="365F91" w:themeColor="accent1" w:themeShade="BF"/>
                    <w:sz w:val="28"/>
                    <w:szCs w:val="28"/>
                  </w:rPr>
                  <w:t>Составила</w:t>
                </w:r>
                <w:r w:rsidRPr="00BE7479">
                  <w:rPr>
                    <w:b/>
                    <w:color w:val="365F91" w:themeColor="accent1" w:themeShade="BF"/>
                    <w:sz w:val="28"/>
                    <w:szCs w:val="28"/>
                  </w:rPr>
                  <w:t>:</w:t>
                </w:r>
              </w:p>
              <w:p w:rsidR="00197E47" w:rsidRPr="00BE7479" w:rsidRDefault="00197E47" w:rsidP="00375BCA">
                <w:pPr>
                  <w:rPr>
                    <w:b/>
                    <w:color w:val="365F91" w:themeColor="accent1" w:themeShade="BF"/>
                    <w:sz w:val="28"/>
                    <w:szCs w:val="28"/>
                  </w:rPr>
                </w:pPr>
                <w:r>
                  <w:rPr>
                    <w:b/>
                    <w:color w:val="365F91" w:themeColor="accent1" w:themeShade="BF"/>
                    <w:sz w:val="28"/>
                    <w:szCs w:val="28"/>
                  </w:rPr>
                  <w:t>Мезенцева</w:t>
                </w:r>
                <w:r w:rsidRPr="00BE7479">
                  <w:rPr>
                    <w:b/>
                    <w:color w:val="365F91" w:themeColor="accent1" w:themeShade="BF"/>
                    <w:sz w:val="28"/>
                    <w:szCs w:val="28"/>
                  </w:rPr>
                  <w:t xml:space="preserve"> Наталья Николаевна</w:t>
                </w:r>
              </w:p>
              <w:p w:rsidR="00197E47" w:rsidRPr="00BE7479" w:rsidRDefault="00197E47" w:rsidP="00375BCA">
                <w:pPr>
                  <w:rPr>
                    <w:b/>
                    <w:sz w:val="28"/>
                    <w:szCs w:val="28"/>
                  </w:rPr>
                </w:pPr>
                <w:r w:rsidRPr="00BE7479">
                  <w:rPr>
                    <w:color w:val="365F91" w:themeColor="accent1" w:themeShade="BF"/>
                    <w:sz w:val="28"/>
                    <w:szCs w:val="28"/>
                  </w:rPr>
                  <w:t>педагог дополнительного</w:t>
                </w:r>
                <w:r w:rsidRPr="00BE7479">
                  <w:rPr>
                    <w:b/>
                    <w:color w:val="365F91" w:themeColor="accent1" w:themeShade="BF"/>
                    <w:sz w:val="28"/>
                    <w:szCs w:val="28"/>
                  </w:rPr>
                  <w:t xml:space="preserve"> </w:t>
                </w:r>
                <w:r w:rsidRPr="00BE7479">
                  <w:rPr>
                    <w:color w:val="365F91" w:themeColor="accent1" w:themeShade="BF"/>
                    <w:sz w:val="28"/>
                    <w:szCs w:val="28"/>
                  </w:rPr>
                  <w:t>образования</w:t>
                </w:r>
              </w:p>
            </w:tc>
          </w:tr>
        </w:tbl>
        <w:p w:rsidR="00E23AE6" w:rsidRDefault="00554149" w:rsidP="00E23AE6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1088454</wp:posOffset>
                </wp:positionH>
                <wp:positionV relativeFrom="paragraph">
                  <wp:posOffset>2437221</wp:posOffset>
                </wp:positionV>
                <wp:extent cx="3183683" cy="3191588"/>
                <wp:effectExtent l="190500" t="152400" r="169117" b="142162"/>
                <wp:wrapNone/>
                <wp:docPr id="2" name="Рисунок 1" descr="D:\Рабочий стол\e68db029638d667a2953af22f89264f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Рабочий стол\e68db029638d667a2953af22f89264f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3683" cy="31915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C116ED">
            <w:br w:type="page"/>
          </w:r>
        </w:p>
      </w:sdtContent>
    </w:sdt>
    <w:p w:rsidR="00E23AE6" w:rsidRDefault="00E23AE6" w:rsidP="00E23AE6"/>
    <w:p w:rsidR="00E23AE6" w:rsidRDefault="00E23AE6" w:rsidP="00E23AE6">
      <w:r>
        <w:rPr>
          <w:noProof/>
          <w:lang w:eastAsia="ru-RU"/>
        </w:rPr>
        <w:drawing>
          <wp:inline distT="0" distB="0" distL="0" distR="0">
            <wp:extent cx="5940425" cy="8001000"/>
            <wp:effectExtent l="19050" t="0" r="3175" b="0"/>
            <wp:docPr id="3" name="Рисунок 3" descr="D:\сканер\2012-12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2-12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72425"/>
            <wp:effectExtent l="19050" t="0" r="3175" b="0"/>
            <wp:docPr id="4" name="Рисунок 4" descr="D:\сканер\2012-12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2-12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t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43850"/>
            <wp:effectExtent l="19050" t="0" r="3175" b="0"/>
            <wp:docPr id="5" name="Рисунок 5" descr="D:\сканер\2012-12-1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2012-12-1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t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91475"/>
            <wp:effectExtent l="19050" t="0" r="3175" b="0"/>
            <wp:docPr id="6" name="Рисунок 6" descr="D:\сканер\2012-12-1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2012-12-1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t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8001000"/>
            <wp:effectExtent l="19050" t="0" r="3175" b="0"/>
            <wp:docPr id="8" name="Рисунок 8" descr="D:\сканер\2012-12-14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ер\2012-12-14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34325"/>
            <wp:effectExtent l="19050" t="0" r="3175" b="0"/>
            <wp:docPr id="11" name="Рисунок 11" descr="D:\сканер\2012-12-14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ер\2012-12-14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12" name="Рисунок 12" descr="D:\сканер\2012-12-14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ер\2012-12-14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t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drawing>
          <wp:inline distT="0" distB="0" distL="0" distR="0">
            <wp:extent cx="5940425" cy="8001000"/>
            <wp:effectExtent l="19050" t="0" r="3175" b="0"/>
            <wp:docPr id="13" name="Рисунок 13" descr="D:\сканер\2012-12-14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нер\2012-12-14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C116ED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72425"/>
            <wp:effectExtent l="19050" t="0" r="3175" b="0"/>
            <wp:docPr id="14" name="Рисунок 14" descr="D:\сканер\2012-12-14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анер\2012-12-14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15" name="Рисунок 15" descr="D:\сканер\2012-12-14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анер\2012-12-14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 t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C116ED" w:rsidRDefault="00C116ED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72425"/>
            <wp:effectExtent l="19050" t="0" r="3175" b="0"/>
            <wp:docPr id="16" name="Рисунок 16" descr="D:\сканер\2012-12-14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анер\2012-12-14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 t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62900"/>
            <wp:effectExtent l="19050" t="0" r="3175" b="0"/>
            <wp:docPr id="18" name="Рисунок 18" descr="D:\сканер\2012-12-14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канер\2012-12-14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 t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24800"/>
            <wp:effectExtent l="19050" t="0" r="3175" b="0"/>
            <wp:docPr id="19" name="Рисунок 19" descr="D:\сканер\2012-12-14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анер\2012-12-14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 t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53375"/>
            <wp:effectExtent l="19050" t="0" r="3175" b="0"/>
            <wp:docPr id="20" name="Рисунок 20" descr="D:\сканер\2012-12-14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анер\2012-12-14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 t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896225"/>
            <wp:effectExtent l="19050" t="0" r="3175" b="0"/>
            <wp:docPr id="21" name="Рисунок 21" descr="D:\сканер\2012-12-14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анер\2012-12-14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 t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81950"/>
            <wp:effectExtent l="19050" t="0" r="3175" b="0"/>
            <wp:docPr id="22" name="Рисунок 22" descr="D:\сканер\2012-12-14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канер\2012-12-14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 t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81950"/>
            <wp:effectExtent l="19050" t="0" r="3175" b="0"/>
            <wp:docPr id="23" name="Рисунок 23" descr="D:\сканер\2012-12-14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канер\2012-12-14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 t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43850"/>
            <wp:effectExtent l="19050" t="0" r="3175" b="0"/>
            <wp:docPr id="24" name="Рисунок 24" descr="D:\сканер\2012-12-14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канер\2012-12-14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 t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53375"/>
            <wp:effectExtent l="19050" t="0" r="3175" b="0"/>
            <wp:docPr id="25" name="Рисунок 25" descr="D:\сканер\2012-12-14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канер\2012-12-14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 t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AE6" w:rsidRDefault="00E23AE6" w:rsidP="00E23AE6"/>
    <w:p w:rsidR="00E23AE6" w:rsidRDefault="00E23AE6" w:rsidP="00E23AE6"/>
    <w:p w:rsidR="00E23AE6" w:rsidRDefault="00E23AE6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734300"/>
            <wp:effectExtent l="19050" t="0" r="3175" b="0"/>
            <wp:docPr id="26" name="Рисунок 26" descr="D:\сканер\2012-12-14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канер\2012-12-14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 t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0" w:rsidRDefault="00495CE0" w:rsidP="00E23AE6"/>
    <w:p w:rsidR="00495CE0" w:rsidRDefault="00495CE0" w:rsidP="00E23AE6"/>
    <w:p w:rsidR="00495CE0" w:rsidRDefault="00495CE0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24800"/>
            <wp:effectExtent l="19050" t="0" r="3175" b="0"/>
            <wp:docPr id="27" name="Рисунок 27" descr="D:\сканер\2012-12-14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канер\2012-12-14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 t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0" w:rsidRDefault="00495CE0" w:rsidP="00E23AE6"/>
    <w:p w:rsidR="00495CE0" w:rsidRDefault="00495CE0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467600"/>
            <wp:effectExtent l="19050" t="0" r="3175" b="0"/>
            <wp:docPr id="28" name="Рисунок 28" descr="D:\сканер\2012-12-14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канер\2012-12-14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 t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0" w:rsidRDefault="00495CE0" w:rsidP="00E23AE6"/>
    <w:p w:rsidR="00495CE0" w:rsidRDefault="00495CE0" w:rsidP="00E23AE6"/>
    <w:p w:rsidR="00495CE0" w:rsidRDefault="00495CE0" w:rsidP="00E23AE6"/>
    <w:p w:rsidR="00495CE0" w:rsidRDefault="00495CE0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762875"/>
            <wp:effectExtent l="19050" t="0" r="3175" b="0"/>
            <wp:docPr id="29" name="Рисунок 29" descr="D:\сканер\2012-12-14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канер\2012-12-14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 t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E0" w:rsidRDefault="00495CE0" w:rsidP="00E23AE6"/>
    <w:p w:rsidR="00495CE0" w:rsidRDefault="00495CE0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791450"/>
            <wp:effectExtent l="19050" t="0" r="3175" b="0"/>
            <wp:docPr id="30" name="Рисунок 30" descr="D:\сканер\2012-12-14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канер\2012-12-14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 t="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ED" w:rsidRDefault="00C116ED" w:rsidP="00E23AE6"/>
    <w:p w:rsidR="00C116ED" w:rsidRDefault="00C116ED" w:rsidP="00E23AE6">
      <w:r>
        <w:rPr>
          <w:noProof/>
          <w:lang w:eastAsia="ru-RU"/>
        </w:rPr>
        <w:lastRenderedPageBreak/>
        <w:drawing>
          <wp:inline distT="0" distB="0" distL="0" distR="0">
            <wp:extent cx="5940425" cy="7972425"/>
            <wp:effectExtent l="19050" t="0" r="3175" b="0"/>
            <wp:docPr id="31" name="Рисунок 31" descr="D:\сканер\2012-12-14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канер\2012-12-14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 t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ED" w:rsidRDefault="00C116ED" w:rsidP="00E23AE6"/>
    <w:p w:rsidR="00E23AE6" w:rsidRDefault="00E23AE6" w:rsidP="00E23AE6"/>
    <w:sectPr w:rsidR="00E23AE6" w:rsidSect="00C116ED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A01" w:rsidRDefault="00106A01" w:rsidP="00F22D19">
      <w:pPr>
        <w:spacing w:after="0" w:line="240" w:lineRule="auto"/>
      </w:pPr>
      <w:r>
        <w:separator/>
      </w:r>
    </w:p>
  </w:endnote>
  <w:endnote w:type="continuationSeparator" w:id="0">
    <w:p w:rsidR="00106A01" w:rsidRDefault="00106A01" w:rsidP="00F2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8377"/>
      <w:docPartObj>
        <w:docPartGallery w:val="Page Numbers (Bottom of Page)"/>
        <w:docPartUnique/>
      </w:docPartObj>
    </w:sdtPr>
    <w:sdtContent>
      <w:p w:rsidR="00197E47" w:rsidRDefault="00CD6367">
        <w:pPr>
          <w:pStyle w:val="a9"/>
          <w:jc w:val="center"/>
        </w:pPr>
        <w:fldSimple w:instr=" PAGE   \* MERGEFORMAT ">
          <w:r w:rsidR="00CC232F">
            <w:rPr>
              <w:noProof/>
            </w:rPr>
            <w:t>26</w:t>
          </w:r>
        </w:fldSimple>
      </w:p>
    </w:sdtContent>
  </w:sdt>
  <w:p w:rsidR="00197E47" w:rsidRDefault="00197E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A01" w:rsidRDefault="00106A01" w:rsidP="00F22D19">
      <w:pPr>
        <w:spacing w:after="0" w:line="240" w:lineRule="auto"/>
      </w:pPr>
      <w:r>
        <w:separator/>
      </w:r>
    </w:p>
  </w:footnote>
  <w:footnote w:type="continuationSeparator" w:id="0">
    <w:p w:rsidR="00106A01" w:rsidRDefault="00106A01" w:rsidP="00F22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AE6"/>
    <w:rsid w:val="00047F94"/>
    <w:rsid w:val="001050A1"/>
    <w:rsid w:val="00106A01"/>
    <w:rsid w:val="00121C13"/>
    <w:rsid w:val="00197E47"/>
    <w:rsid w:val="002627EF"/>
    <w:rsid w:val="003341D9"/>
    <w:rsid w:val="00375BCA"/>
    <w:rsid w:val="00495CE0"/>
    <w:rsid w:val="00554149"/>
    <w:rsid w:val="007032BC"/>
    <w:rsid w:val="00822CF1"/>
    <w:rsid w:val="008C64BE"/>
    <w:rsid w:val="008D0188"/>
    <w:rsid w:val="00B366C4"/>
    <w:rsid w:val="00B7394A"/>
    <w:rsid w:val="00BE2AA1"/>
    <w:rsid w:val="00C116ED"/>
    <w:rsid w:val="00CC232F"/>
    <w:rsid w:val="00CD6367"/>
    <w:rsid w:val="00E23AE6"/>
    <w:rsid w:val="00E71D8A"/>
    <w:rsid w:val="00EE464C"/>
    <w:rsid w:val="00F001F3"/>
    <w:rsid w:val="00F22D19"/>
    <w:rsid w:val="00F423B3"/>
    <w:rsid w:val="00FE2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6" type="connector" idref="#_x0000_s1044"/>
        <o:r id="V:Rule7" type="connector" idref="#_x0000_s1033"/>
        <o:r id="V:Rule8" type="connector" idref="#_x0000_s1038"/>
        <o:r id="V:Rule9" type="connector" idref="#_x0000_s1027"/>
        <o:r id="V:Rule1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AE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116ED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116ED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F22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2D19"/>
  </w:style>
  <w:style w:type="paragraph" w:styleId="a9">
    <w:name w:val="footer"/>
    <w:basedOn w:val="a"/>
    <w:link w:val="aa"/>
    <w:uiPriority w:val="99"/>
    <w:unhideWhenUsed/>
    <w:rsid w:val="00F22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D19"/>
  </w:style>
  <w:style w:type="table" w:styleId="ab">
    <w:name w:val="Table Grid"/>
    <w:basedOn w:val="a1"/>
    <w:uiPriority w:val="59"/>
    <w:rsid w:val="0019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Топки 2007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47CD2A-8F21-4D07-9058-9CB7E7B8B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26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Изготовление декоративных цветов из бумаги</vt:lpstr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Изготовление декоративных цветов из бумаги</dc:title>
  <dc:subject>Методическое пособие</dc:subject>
  <dc:creator>Валентин</dc:creator>
  <cp:keywords/>
  <dc:description/>
  <cp:lastModifiedBy>Наталья</cp:lastModifiedBy>
  <cp:revision>10</cp:revision>
  <dcterms:created xsi:type="dcterms:W3CDTF">2012-12-14T14:39:00Z</dcterms:created>
  <dcterms:modified xsi:type="dcterms:W3CDTF">2021-03-22T11:13:00Z</dcterms:modified>
</cp:coreProperties>
</file>