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2" w:rsidRDefault="00A15B25" w:rsidP="00AE5386">
      <w:pPr>
        <w:ind w:hanging="567"/>
      </w:pPr>
      <w:r w:rsidRPr="00A15B25">
        <w:object w:dxaOrig="9120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6.75pt;height:723pt" o:ole="">
            <v:imagedata r:id="rId6" o:title=""/>
          </v:shape>
          <o:OLEObject Type="Embed" ProgID="AcroExch.Document.11" ShapeID="_x0000_i1028" DrawAspect="Content" ObjectID="_1631349795" r:id="rId7"/>
        </w:object>
      </w:r>
    </w:p>
    <w:p w:rsidR="00A15B25" w:rsidRDefault="00A15B25" w:rsidP="00A15B25">
      <w:pPr>
        <w:tabs>
          <w:tab w:val="center" w:pos="4677"/>
          <w:tab w:val="left" w:pos="6285"/>
        </w:tabs>
        <w:rPr>
          <w:rFonts w:ascii="Times New Roman" w:hAnsi="Times New Roman"/>
          <w:b/>
          <w:sz w:val="28"/>
          <w:szCs w:val="28"/>
        </w:rPr>
      </w:pPr>
      <w:r w:rsidRPr="008E00AB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8E00AB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A15B25" w:rsidRDefault="00A15B25" w:rsidP="00A15B25">
      <w:pPr>
        <w:tabs>
          <w:tab w:val="center" w:pos="4677"/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A15B25" w:rsidRPr="005C5B93" w:rsidRDefault="00A15B25" w:rsidP="00A15B25">
      <w:pPr>
        <w:pStyle w:val="a3"/>
        <w:numPr>
          <w:ilvl w:val="1"/>
          <w:numId w:val="4"/>
        </w:numPr>
        <w:tabs>
          <w:tab w:val="center" w:pos="4677"/>
          <w:tab w:val="left" w:pos="628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B9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15B25" w:rsidRPr="00B03AE3" w:rsidRDefault="00A15B25" w:rsidP="00A15B25">
      <w:pPr>
        <w:spacing w:line="237" w:lineRule="auto"/>
        <w:ind w:right="-52" w:firstLine="709"/>
        <w:jc w:val="both"/>
        <w:rPr>
          <w:sz w:val="20"/>
          <w:szCs w:val="20"/>
        </w:rPr>
      </w:pPr>
      <w:r w:rsidRPr="00B03AE3">
        <w:rPr>
          <w:rFonts w:ascii="Times New Roman" w:eastAsia="Times New Roman" w:hAnsi="Times New Roman"/>
          <w:sz w:val="28"/>
          <w:szCs w:val="28"/>
        </w:rPr>
        <w:t>Дополнительная общеобра</w:t>
      </w:r>
      <w:r>
        <w:rPr>
          <w:rFonts w:ascii="Times New Roman" w:eastAsia="Times New Roman" w:hAnsi="Times New Roman"/>
          <w:sz w:val="28"/>
          <w:szCs w:val="28"/>
        </w:rPr>
        <w:t>зовательная общеразвивающая про</w:t>
      </w:r>
      <w:r w:rsidRPr="00B03AE3">
        <w:rPr>
          <w:rFonts w:ascii="Times New Roman" w:eastAsia="Times New Roman" w:hAnsi="Times New Roman"/>
          <w:sz w:val="28"/>
          <w:szCs w:val="28"/>
        </w:rPr>
        <w:t xml:space="preserve">грамма </w:t>
      </w:r>
      <w:r w:rsidRPr="00C806EB">
        <w:rPr>
          <w:rFonts w:ascii="Times New Roman" w:eastAsia="Times New Roman" w:hAnsi="Times New Roman"/>
          <w:sz w:val="28"/>
          <w:szCs w:val="28"/>
        </w:rPr>
        <w:t xml:space="preserve">«Шахматный лабиринт» </w:t>
      </w:r>
      <w:r w:rsidRPr="00B03AE3">
        <w:rPr>
          <w:rFonts w:ascii="Times New Roman" w:eastAsia="Times New Roman" w:hAnsi="Times New Roman"/>
          <w:sz w:val="28"/>
          <w:szCs w:val="28"/>
        </w:rPr>
        <w:t xml:space="preserve">предназначена для получения базовых знаний по предмету. Программа позволяет создать комфортную среду для всех </w:t>
      </w:r>
      <w:r>
        <w:rPr>
          <w:rFonts w:ascii="Times New Roman" w:eastAsia="Times New Roman" w:hAnsi="Times New Roman"/>
          <w:sz w:val="28"/>
          <w:szCs w:val="28"/>
        </w:rPr>
        <w:t>учащихся</w:t>
      </w:r>
      <w:r w:rsidRPr="00B03AE3">
        <w:rPr>
          <w:rFonts w:ascii="Times New Roman" w:eastAsia="Times New Roman" w:hAnsi="Times New Roman"/>
          <w:sz w:val="28"/>
          <w:szCs w:val="28"/>
        </w:rPr>
        <w:t>, помогает в</w:t>
      </w:r>
      <w:r>
        <w:rPr>
          <w:rFonts w:ascii="Times New Roman" w:eastAsia="Times New Roman" w:hAnsi="Times New Roman"/>
          <w:sz w:val="28"/>
          <w:szCs w:val="28"/>
        </w:rPr>
        <w:t>ыявить и поддержать одарённых уча</w:t>
      </w:r>
      <w:r w:rsidRPr="00B03AE3">
        <w:rPr>
          <w:rFonts w:ascii="Times New Roman" w:eastAsia="Times New Roman" w:hAnsi="Times New Roman"/>
          <w:sz w:val="28"/>
          <w:szCs w:val="28"/>
        </w:rPr>
        <w:t>щихся.</w:t>
      </w:r>
    </w:p>
    <w:p w:rsidR="00A15B25" w:rsidRPr="00B03AE3" w:rsidRDefault="00A15B25" w:rsidP="00A15B25">
      <w:pPr>
        <w:spacing w:line="237" w:lineRule="auto"/>
        <w:ind w:right="-52" w:firstLine="709"/>
        <w:jc w:val="both"/>
        <w:rPr>
          <w:sz w:val="20"/>
          <w:szCs w:val="20"/>
        </w:rPr>
      </w:pPr>
      <w:r w:rsidRPr="00B03AE3">
        <w:rPr>
          <w:rFonts w:ascii="Times New Roman" w:eastAsia="Times New Roman" w:hAnsi="Times New Roman"/>
          <w:sz w:val="28"/>
          <w:szCs w:val="28"/>
        </w:rPr>
        <w:t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</w:t>
      </w:r>
      <w:r w:rsidRPr="00B03AE3">
        <w:rPr>
          <w:rFonts w:ascii="Times New Roman" w:eastAsia="Times New Roman" w:hAnsi="Times New Roman"/>
          <w:sz w:val="28"/>
          <w:szCs w:val="28"/>
          <w:highlight w:val="white"/>
        </w:rPr>
        <w:t>.</w:t>
      </w:r>
      <w:r w:rsidRPr="00B03A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AE3">
        <w:rPr>
          <w:rFonts w:ascii="Times New Roman" w:eastAsia="Times New Roman" w:hAnsi="Times New Roman"/>
          <w:sz w:val="28"/>
          <w:szCs w:val="28"/>
          <w:highlight w:val="white"/>
        </w:rPr>
        <w:t xml:space="preserve">А главное, воспитывают характер». </w:t>
      </w:r>
      <w:r w:rsidRPr="00B03AE3">
        <w:rPr>
          <w:rFonts w:ascii="Times New Roman" w:eastAsia="Times New Roman" w:hAnsi="Times New Roman"/>
          <w:sz w:val="28"/>
          <w:szCs w:val="28"/>
        </w:rPr>
        <w:t>(В.В. Путин в по</w:t>
      </w:r>
      <w:r>
        <w:rPr>
          <w:rFonts w:ascii="Times New Roman" w:eastAsia="Times New Roman" w:hAnsi="Times New Roman"/>
          <w:sz w:val="28"/>
          <w:szCs w:val="28"/>
        </w:rPr>
        <w:t>слании участникам Чемпионата ми</w:t>
      </w:r>
      <w:r w:rsidRPr="00B03AE3">
        <w:rPr>
          <w:rFonts w:ascii="Times New Roman" w:eastAsia="Times New Roman" w:hAnsi="Times New Roman"/>
          <w:sz w:val="28"/>
          <w:szCs w:val="28"/>
        </w:rPr>
        <w:t>ра).</w:t>
      </w:r>
    </w:p>
    <w:p w:rsidR="00A15B25" w:rsidRDefault="00A15B25" w:rsidP="00A15B25">
      <w:pPr>
        <w:spacing w:line="237" w:lineRule="auto"/>
        <w:ind w:right="-5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AE3">
        <w:rPr>
          <w:rFonts w:ascii="Times New Roman" w:eastAsia="Times New Roman" w:hAnsi="Times New Roman"/>
          <w:sz w:val="28"/>
          <w:szCs w:val="28"/>
        </w:rPr>
        <w:t>Шахматы - интеллектуальная игра. Она сочетает в себе элементы логики, спорта и творчества. Ша</w:t>
      </w:r>
      <w:r>
        <w:rPr>
          <w:rFonts w:ascii="Times New Roman" w:eastAsia="Times New Roman" w:hAnsi="Times New Roman"/>
          <w:sz w:val="28"/>
          <w:szCs w:val="28"/>
        </w:rPr>
        <w:t>хматы развивают мышление, внима</w:t>
      </w:r>
      <w:r w:rsidRPr="00B03AE3">
        <w:rPr>
          <w:rFonts w:ascii="Times New Roman" w:eastAsia="Times New Roman" w:hAnsi="Times New Roman"/>
          <w:sz w:val="28"/>
          <w:szCs w:val="28"/>
        </w:rPr>
        <w:t xml:space="preserve">ние, память, воспитывают такие ценные качества характера, как </w:t>
      </w:r>
      <w:r>
        <w:rPr>
          <w:rFonts w:ascii="Times New Roman" w:eastAsia="Times New Roman" w:hAnsi="Times New Roman"/>
          <w:sz w:val="28"/>
          <w:szCs w:val="28"/>
        </w:rPr>
        <w:t>терпе</w:t>
      </w:r>
      <w:r w:rsidRPr="00B03AE3">
        <w:rPr>
          <w:rFonts w:ascii="Times New Roman" w:eastAsia="Times New Roman" w:hAnsi="Times New Roman"/>
          <w:sz w:val="28"/>
          <w:szCs w:val="28"/>
        </w:rPr>
        <w:t>ние, ответственность, самодисциплина.</w:t>
      </w:r>
    </w:p>
    <w:p w:rsidR="00A15B25" w:rsidRPr="00AF406E" w:rsidRDefault="00A15B25" w:rsidP="00A15B25">
      <w:pPr>
        <w:spacing w:after="0"/>
        <w:ind w:right="-5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03AE3">
        <w:rPr>
          <w:rFonts w:ascii="Times New Roman" w:eastAsia="Times New Roman" w:hAnsi="Times New Roman"/>
          <w:sz w:val="28"/>
          <w:szCs w:val="28"/>
        </w:rPr>
        <w:t>Дополнительная общеобра</w:t>
      </w:r>
      <w:r>
        <w:rPr>
          <w:rFonts w:ascii="Times New Roman" w:eastAsia="Times New Roman" w:hAnsi="Times New Roman"/>
          <w:sz w:val="28"/>
          <w:szCs w:val="28"/>
        </w:rPr>
        <w:t>зовательная общеразвивающая про</w:t>
      </w:r>
      <w:r w:rsidRPr="00B03AE3">
        <w:rPr>
          <w:rFonts w:ascii="Times New Roman" w:eastAsia="Times New Roman" w:hAnsi="Times New Roman"/>
          <w:sz w:val="28"/>
          <w:szCs w:val="28"/>
        </w:rPr>
        <w:t xml:space="preserve">грамма </w:t>
      </w:r>
      <w:r w:rsidRPr="00C806EB">
        <w:rPr>
          <w:rFonts w:ascii="Times New Roman" w:eastAsia="Times New Roman" w:hAnsi="Times New Roman"/>
          <w:sz w:val="28"/>
          <w:szCs w:val="28"/>
        </w:rPr>
        <w:t xml:space="preserve">«Шахматный лабиринт» </w:t>
      </w:r>
      <w:r>
        <w:rPr>
          <w:rFonts w:ascii="Times New Roman" w:eastAsia="Times New Roman" w:hAnsi="Times New Roman"/>
          <w:sz w:val="28"/>
          <w:szCs w:val="28"/>
        </w:rPr>
        <w:t>(Далее Программа) реализуется в физкультурно-спортивной направленности, так как путем погружения в образовательную среду наиболее полно используется</w:t>
      </w:r>
      <w:r w:rsidRPr="00AF406E">
        <w:rPr>
          <w:rFonts w:ascii="Times New Roman" w:eastAsia="Times New Roman" w:hAnsi="Times New Roman"/>
          <w:sz w:val="28"/>
          <w:szCs w:val="28"/>
        </w:rPr>
        <w:t xml:space="preserve"> спортивный и зрелищный компон</w:t>
      </w:r>
      <w:r>
        <w:rPr>
          <w:rFonts w:ascii="Times New Roman" w:eastAsia="Times New Roman" w:hAnsi="Times New Roman"/>
          <w:sz w:val="28"/>
          <w:szCs w:val="28"/>
        </w:rPr>
        <w:t>енты шахмат, их соревновательная</w:t>
      </w:r>
      <w:r w:rsidRPr="00AF406E">
        <w:rPr>
          <w:rFonts w:ascii="Times New Roman" w:eastAsia="Times New Roman" w:hAnsi="Times New Roman"/>
          <w:sz w:val="28"/>
          <w:szCs w:val="28"/>
        </w:rPr>
        <w:t xml:space="preserve"> сущность, игровой и творческий характер, которые стимулируют желание ребенка победить. </w:t>
      </w:r>
    </w:p>
    <w:p w:rsidR="00A15B25" w:rsidRPr="00B03AE3" w:rsidRDefault="00A15B25" w:rsidP="00A15B25">
      <w:pPr>
        <w:spacing w:after="0" w:line="17" w:lineRule="exact"/>
        <w:ind w:right="-51"/>
        <w:jc w:val="both"/>
        <w:rPr>
          <w:sz w:val="20"/>
          <w:szCs w:val="20"/>
        </w:rPr>
      </w:pPr>
    </w:p>
    <w:p w:rsidR="00A15B25" w:rsidRDefault="00A15B25" w:rsidP="00A15B25">
      <w:pPr>
        <w:spacing w:after="0" w:line="240" w:lineRule="auto"/>
        <w:ind w:right="-51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03AE3">
        <w:rPr>
          <w:rFonts w:ascii="Times New Roman" w:eastAsia="Times New Roman" w:hAnsi="Times New Roman"/>
          <w:sz w:val="28"/>
          <w:szCs w:val="28"/>
        </w:rPr>
        <w:t>Обучение по</w:t>
      </w:r>
      <w:proofErr w:type="gramEnd"/>
      <w:r w:rsidRPr="00B03AE3">
        <w:rPr>
          <w:rFonts w:ascii="Times New Roman" w:eastAsia="Times New Roman" w:hAnsi="Times New Roman"/>
          <w:sz w:val="28"/>
          <w:szCs w:val="28"/>
        </w:rPr>
        <w:t xml:space="preserve"> данной програ</w:t>
      </w:r>
      <w:r>
        <w:rPr>
          <w:rFonts w:ascii="Times New Roman" w:eastAsia="Times New Roman" w:hAnsi="Times New Roman"/>
          <w:sz w:val="28"/>
          <w:szCs w:val="28"/>
        </w:rPr>
        <w:t>мме позволяет наиболее полно ис</w:t>
      </w:r>
      <w:r w:rsidRPr="00B03AE3">
        <w:rPr>
          <w:rFonts w:ascii="Times New Roman" w:eastAsia="Times New Roman" w:hAnsi="Times New Roman"/>
          <w:sz w:val="28"/>
          <w:szCs w:val="28"/>
        </w:rPr>
        <w:t>пользовать игровой и творческий характер шахмат, повышает уровень общей образованности детей, способствует развитию мыслительных способностей и интеллектуального потенциала, воспитывает навыки волевой регуляции характера.</w:t>
      </w:r>
    </w:p>
    <w:p w:rsidR="00A15B25" w:rsidRPr="00AF406E" w:rsidRDefault="00A15B25" w:rsidP="00A15B25">
      <w:pPr>
        <w:spacing w:after="0" w:line="240" w:lineRule="auto"/>
        <w:ind w:left="260" w:right="-51" w:firstLine="720"/>
        <w:jc w:val="both"/>
        <w:rPr>
          <w:sz w:val="20"/>
          <w:szCs w:val="20"/>
        </w:rPr>
      </w:pPr>
      <w:r w:rsidRPr="00AF406E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 в сфере образования и образовательной организации:</w:t>
      </w:r>
    </w:p>
    <w:p w:rsidR="00A15B25" w:rsidRPr="00AF406E" w:rsidRDefault="00A15B25" w:rsidP="00A15B25">
      <w:pPr>
        <w:spacing w:after="0" w:line="240" w:lineRule="auto"/>
        <w:ind w:right="-51"/>
        <w:jc w:val="both"/>
        <w:rPr>
          <w:sz w:val="20"/>
          <w:szCs w:val="20"/>
        </w:rPr>
      </w:pPr>
    </w:p>
    <w:p w:rsidR="00A15B25" w:rsidRPr="00AF406E" w:rsidRDefault="00A15B25" w:rsidP="00A15B25">
      <w:pPr>
        <w:spacing w:after="0" w:line="240" w:lineRule="auto"/>
        <w:ind w:right="-51"/>
        <w:jc w:val="both"/>
        <w:rPr>
          <w:rFonts w:eastAsia="Times New Roman"/>
          <w:sz w:val="28"/>
          <w:szCs w:val="28"/>
        </w:rPr>
      </w:pPr>
    </w:p>
    <w:p w:rsidR="00A15B25" w:rsidRPr="00A07F25" w:rsidRDefault="00A15B25" w:rsidP="00A15B25">
      <w:pPr>
        <w:pStyle w:val="a3"/>
        <w:numPr>
          <w:ilvl w:val="0"/>
          <w:numId w:val="5"/>
        </w:numPr>
        <w:tabs>
          <w:tab w:val="left" w:pos="851"/>
        </w:tabs>
        <w:ind w:left="142" w:right="-51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Федеральный закон Российской Федерации от 29 декабря 2012</w:t>
      </w:r>
      <w:r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 № 273-ФЗ «Об образовании в Российской Федерации».</w:t>
      </w:r>
    </w:p>
    <w:p w:rsidR="00A15B25" w:rsidRPr="00A07F25" w:rsidRDefault="00A15B25" w:rsidP="00A15B25">
      <w:pPr>
        <w:pStyle w:val="a3"/>
        <w:numPr>
          <w:ilvl w:val="0"/>
          <w:numId w:val="5"/>
        </w:numPr>
        <w:tabs>
          <w:tab w:val="left" w:pos="480"/>
          <w:tab w:val="left" w:pos="851"/>
        </w:tabs>
        <w:ind w:left="142" w:right="-51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 № 1726-р.</w:t>
      </w:r>
    </w:p>
    <w:p w:rsidR="00A15B25" w:rsidRPr="00AF406E" w:rsidRDefault="00A15B25" w:rsidP="00A15B25">
      <w:pPr>
        <w:tabs>
          <w:tab w:val="left" w:pos="851"/>
        </w:tabs>
        <w:spacing w:after="0" w:line="240" w:lineRule="auto"/>
        <w:ind w:left="142" w:right="-51" w:firstLine="142"/>
        <w:jc w:val="both"/>
        <w:rPr>
          <w:rFonts w:eastAsia="Times New Roman"/>
          <w:sz w:val="28"/>
          <w:szCs w:val="28"/>
        </w:rPr>
      </w:pPr>
    </w:p>
    <w:p w:rsidR="00A15B25" w:rsidRPr="00A07F25" w:rsidRDefault="00A15B25" w:rsidP="00A15B25">
      <w:pPr>
        <w:pStyle w:val="a3"/>
        <w:numPr>
          <w:ilvl w:val="0"/>
          <w:numId w:val="5"/>
        </w:numPr>
        <w:tabs>
          <w:tab w:val="left" w:pos="851"/>
        </w:tabs>
        <w:ind w:left="142" w:right="-51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15B25" w:rsidRPr="00AF406E" w:rsidRDefault="00A15B25" w:rsidP="00A15B25">
      <w:pPr>
        <w:tabs>
          <w:tab w:val="left" w:pos="851"/>
        </w:tabs>
        <w:spacing w:after="0" w:line="240" w:lineRule="auto"/>
        <w:ind w:left="142" w:right="-51" w:firstLine="142"/>
        <w:jc w:val="both"/>
        <w:rPr>
          <w:rFonts w:eastAsia="Times New Roman"/>
          <w:sz w:val="28"/>
          <w:szCs w:val="28"/>
        </w:rPr>
      </w:pPr>
    </w:p>
    <w:p w:rsidR="00A15B25" w:rsidRPr="00A07F25" w:rsidRDefault="00A15B25" w:rsidP="00A15B25">
      <w:pPr>
        <w:pStyle w:val="a3"/>
        <w:numPr>
          <w:ilvl w:val="0"/>
          <w:numId w:val="5"/>
        </w:numPr>
        <w:tabs>
          <w:tab w:val="left" w:pos="851"/>
          <w:tab w:val="left" w:pos="1308"/>
        </w:tabs>
        <w:spacing w:line="237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».</w:t>
      </w:r>
    </w:p>
    <w:p w:rsidR="00A15B25" w:rsidRPr="00AF406E" w:rsidRDefault="00A15B25" w:rsidP="00A15B25">
      <w:pPr>
        <w:tabs>
          <w:tab w:val="left" w:pos="851"/>
        </w:tabs>
        <w:spacing w:line="22" w:lineRule="exact"/>
        <w:ind w:left="142" w:right="-52" w:firstLine="142"/>
        <w:jc w:val="both"/>
        <w:rPr>
          <w:rFonts w:eastAsia="Times New Roman"/>
          <w:sz w:val="28"/>
          <w:szCs w:val="28"/>
        </w:rPr>
      </w:pPr>
    </w:p>
    <w:p w:rsidR="00A15B25" w:rsidRPr="00A07F25" w:rsidRDefault="00A15B25" w:rsidP="00A15B25">
      <w:pPr>
        <w:pStyle w:val="a3"/>
        <w:numPr>
          <w:ilvl w:val="0"/>
          <w:numId w:val="5"/>
        </w:numPr>
        <w:tabs>
          <w:tab w:val="left" w:pos="851"/>
          <w:tab w:val="left" w:pos="1376"/>
        </w:tabs>
        <w:spacing w:line="236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Методические рекомендации по проектированию дополнительных общеразвивающих программ от 18.11.2015 г. Министерства образования и науки РФ.</w:t>
      </w:r>
    </w:p>
    <w:p w:rsidR="00A15B25" w:rsidRPr="00A07F25" w:rsidRDefault="00A15B25" w:rsidP="00A15B25">
      <w:pPr>
        <w:pStyle w:val="a3"/>
        <w:numPr>
          <w:ilvl w:val="0"/>
          <w:numId w:val="5"/>
        </w:numPr>
        <w:tabs>
          <w:tab w:val="left" w:pos="851"/>
          <w:tab w:val="left" w:pos="1376"/>
        </w:tabs>
        <w:spacing w:line="236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етодические рекомендации по разработке дополнительных общеобразовательных программ </w:t>
      </w:r>
      <w:r>
        <w:rPr>
          <w:rFonts w:ascii="Times New Roman" w:eastAsia="Times New Roman" w:hAnsi="Times New Roman"/>
          <w:sz w:val="28"/>
          <w:szCs w:val="28"/>
          <w:lang w:val="ru-RU"/>
        </w:rPr>
        <w:t>от 15.07.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>2016 г.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 автор-составитель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И.А. </w:t>
      </w:r>
      <w:proofErr w:type="spellStart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Рыбалева</w:t>
      </w:r>
      <w:proofErr w:type="spellEnd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, кандидат педагогических наук.</w:t>
      </w:r>
    </w:p>
    <w:p w:rsidR="00A15B25" w:rsidRPr="00FC5E11" w:rsidRDefault="00A15B25" w:rsidP="00A15B25">
      <w:pPr>
        <w:ind w:left="284" w:firstLine="4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E11">
        <w:rPr>
          <w:rFonts w:ascii="Times New Roman" w:hAnsi="Times New Roman"/>
          <w:sz w:val="28"/>
          <w:szCs w:val="28"/>
          <w:shd w:val="clear" w:color="auto" w:fill="FFFFFF"/>
        </w:rPr>
        <w:t>Шахматы являются одним из популярных видов спорта во всем мире. Спортивную деятельность шахматиста обычно ассоциируют с умственной работой, имеющей яркую эмоциональную окраску. Шахматы, как вид соревновательной деятельности относятся,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5E11">
        <w:rPr>
          <w:rFonts w:ascii="Times New Roman" w:hAnsi="Times New Roman"/>
          <w:sz w:val="28"/>
          <w:szCs w:val="28"/>
          <w:shd w:val="clear" w:color="auto" w:fill="FFFFFF"/>
        </w:rPr>
        <w:t>согласно Л.П. Матвееву, в общей классификации к группе абстрактно-игровых видов спорта, исход состязаний в которых в решающей мере определяется не двигательной активностью спортсмена, а абстрактно-логическим обыгрыванием соперника. Эта особенность шахмат, несомненно, оказывает определенное влияние и на систему подготовки, в которой в отличие от других видов спорта центральное место занимает шахматная подготовка, а физическая решает лишь задачи общего характера, например, развитие общей выносливости.</w:t>
      </w:r>
    </w:p>
    <w:p w:rsidR="00A15B25" w:rsidRPr="00FC5E11" w:rsidRDefault="00A15B25" w:rsidP="00A15B25">
      <w:pPr>
        <w:ind w:left="284" w:firstLine="4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C5E11"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 шахматной тренировки состоит из общей и специальной подготовки, которые взаимосвязаны друг с другом. Общая подготовка направлена, прежде всего, на всестороннее шахматное образование и развитие необходимых качеств шахматиста-спортсмена.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подготовки. </w:t>
      </w:r>
    </w:p>
    <w:p w:rsidR="00A15B25" w:rsidRPr="00CA29BA" w:rsidRDefault="00A15B25" w:rsidP="00A15B25">
      <w:pPr>
        <w:tabs>
          <w:tab w:val="left" w:pos="709"/>
        </w:tabs>
        <w:ind w:left="284" w:right="-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C5E11">
        <w:rPr>
          <w:rFonts w:ascii="Times New Roman" w:eastAsia="Times New Roman" w:hAnsi="Times New Roman"/>
          <w:b/>
          <w:bCs/>
          <w:sz w:val="28"/>
          <w:szCs w:val="28"/>
        </w:rPr>
        <w:t xml:space="preserve">Новизной </w:t>
      </w:r>
      <w:r w:rsidRPr="00FC5E11">
        <w:rPr>
          <w:rFonts w:ascii="Times New Roman" w:eastAsia="Times New Roman" w:hAnsi="Times New Roman"/>
          <w:sz w:val="28"/>
          <w:szCs w:val="28"/>
        </w:rPr>
        <w:t xml:space="preserve">данной </w:t>
      </w:r>
      <w:r w:rsidRPr="00CA29BA">
        <w:rPr>
          <w:rFonts w:ascii="Times New Roman" w:hAnsi="Times New Roman"/>
          <w:sz w:val="28"/>
          <w:szCs w:val="28"/>
          <w:shd w:val="clear" w:color="auto" w:fill="FFFFFF"/>
        </w:rPr>
        <w:t>программы является выработка системы общих требований проведения турниров, мероприятий. Конкретизирован мониторинг результативности образовательной деятельности, учащиеся стремятся максимизировать свои результаты, повышается мотивация к овладению теоретическими знаниями и практическими навыками.</w:t>
      </w:r>
    </w:p>
    <w:p w:rsidR="00A15B25" w:rsidRPr="00FC5E11" w:rsidRDefault="00A15B25" w:rsidP="00A15B25">
      <w:pPr>
        <w:tabs>
          <w:tab w:val="left" w:pos="1376"/>
        </w:tabs>
        <w:ind w:left="709" w:right="-52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4F3061">
        <w:rPr>
          <w:rFonts w:ascii="Times New Roman" w:eastAsia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15B25" w:rsidRPr="00FC5E11" w:rsidRDefault="00A15B25" w:rsidP="00A15B25">
      <w:pPr>
        <w:tabs>
          <w:tab w:val="left" w:pos="709"/>
          <w:tab w:val="left" w:pos="1376"/>
        </w:tabs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FB4729">
        <w:rPr>
          <w:rFonts w:ascii="Times New Roman" w:eastAsia="Times New Roman" w:hAnsi="Times New Roman"/>
          <w:sz w:val="28"/>
          <w:szCs w:val="28"/>
        </w:rPr>
        <w:t>Становлению личности детей, наиболее полному раскрытию их творческого и интеллектуального потенциала, в значительной степени,</w:t>
      </w:r>
      <w:r w:rsidRPr="00FC5E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содействуют регулярные занятия шахматами, которые положительно влияют как на совершенствование различных психических процессов ребенка, так и на воспитание таких качеств, как восприятие, внимание, воображение, память, мышление. Одновременно развиваются начальные формы волевого управления поведением. </w:t>
      </w:r>
    </w:p>
    <w:p w:rsidR="00A15B25" w:rsidRPr="00FC5E11" w:rsidRDefault="00A15B25" w:rsidP="00A15B25">
      <w:pPr>
        <w:tabs>
          <w:tab w:val="left" w:pos="709"/>
          <w:tab w:val="left" w:pos="1376"/>
        </w:tabs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B4729">
        <w:rPr>
          <w:rFonts w:ascii="Times New Roman" w:eastAsia="Times New Roman" w:hAnsi="Times New Roman"/>
          <w:sz w:val="28"/>
          <w:szCs w:val="28"/>
        </w:rPr>
        <w:t>Ведущие отечественные педагоги также отмечали большую пользу занятий шахматами. Так В.А. Сухомлинский писал, что «без шахмат нельзя представить полноценного воспитания ум</w:t>
      </w:r>
      <w:r>
        <w:rPr>
          <w:rFonts w:ascii="Times New Roman" w:eastAsia="Times New Roman" w:hAnsi="Times New Roman"/>
          <w:sz w:val="28"/>
          <w:szCs w:val="28"/>
        </w:rPr>
        <w:t xml:space="preserve">ственных способностей и памяти». 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С этим согласна и Глава </w:t>
      </w:r>
      <w:proofErr w:type="spellStart"/>
      <w:r w:rsidRPr="00FB472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B4729">
        <w:rPr>
          <w:rFonts w:ascii="Times New Roman" w:eastAsia="Times New Roman" w:hAnsi="Times New Roman"/>
          <w:sz w:val="28"/>
          <w:szCs w:val="28"/>
        </w:rPr>
        <w:t xml:space="preserve"> России Ольга Васильева, </w:t>
      </w:r>
      <w:r>
        <w:rPr>
          <w:rFonts w:ascii="Times New Roman" w:eastAsia="Times New Roman" w:hAnsi="Times New Roman"/>
          <w:sz w:val="28"/>
          <w:szCs w:val="28"/>
        </w:rPr>
        <w:t>которая «убеждена, что  школьники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 должны играть в шахматы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. Со статистикой трудно спорить. В нашей стране и за рубежом у детей, которые играют в шахматы в школе, показатели успеваемости выше на 35 - 40%. </w:t>
      </w:r>
      <w:r w:rsidRPr="00FC5E11">
        <w:rPr>
          <w:rFonts w:ascii="Times New Roman" w:eastAsia="Times New Roman" w:hAnsi="Times New Roman"/>
          <w:sz w:val="28"/>
          <w:szCs w:val="28"/>
        </w:rPr>
        <w:t xml:space="preserve">Эта интеллектуальная игра развивает ребенка». </w:t>
      </w:r>
    </w:p>
    <w:p w:rsidR="00A15B25" w:rsidRPr="00CF50B4" w:rsidRDefault="00A15B25" w:rsidP="00A15B25">
      <w:pPr>
        <w:tabs>
          <w:tab w:val="left" w:pos="709"/>
          <w:tab w:val="left" w:pos="851"/>
          <w:tab w:val="left" w:pos="1134"/>
          <w:tab w:val="left" w:pos="1376"/>
        </w:tabs>
        <w:ind w:left="284" w:right="-5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4F3061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CF50B4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данной П</w:t>
      </w:r>
      <w:r w:rsidRPr="00CF50B4">
        <w:rPr>
          <w:rFonts w:ascii="Times New Roman" w:eastAsia="Times New Roman" w:hAnsi="Times New Roman"/>
          <w:sz w:val="28"/>
          <w:szCs w:val="28"/>
        </w:rPr>
        <w:t>рограмме реализуется связь с общим образованием, выраженная в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A15B25" w:rsidRPr="00CF50B4" w:rsidRDefault="00A15B25" w:rsidP="00A15B25">
      <w:pPr>
        <w:tabs>
          <w:tab w:val="left" w:pos="709"/>
          <w:tab w:val="left" w:pos="1134"/>
        </w:tabs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П</w:t>
      </w:r>
      <w:r w:rsidRPr="00CF50B4">
        <w:rPr>
          <w:rFonts w:ascii="Times New Roman" w:eastAsia="Times New Roman" w:hAnsi="Times New Roman"/>
          <w:sz w:val="28"/>
          <w:szCs w:val="28"/>
        </w:rPr>
        <w:t>рограмме используются важнейшие принципы обучения:</w:t>
      </w:r>
    </w:p>
    <w:p w:rsidR="00A15B25" w:rsidRPr="00CF50B4" w:rsidRDefault="00A15B25" w:rsidP="00A15B25">
      <w:pPr>
        <w:tabs>
          <w:tab w:val="left" w:pos="1376"/>
        </w:tabs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воспитывающего обучения</w:t>
      </w:r>
      <w:r w:rsidRPr="00CF50B4">
        <w:rPr>
          <w:rFonts w:ascii="Times New Roman" w:eastAsia="Times New Roman" w:hAnsi="Times New Roman"/>
          <w:sz w:val="28"/>
          <w:szCs w:val="28"/>
        </w:rPr>
        <w:t>. В ходе освоения детьми программы происходит осуществление воспитания через содержание, методы и организацию обучения.</w:t>
      </w:r>
    </w:p>
    <w:p w:rsidR="00A15B25" w:rsidRPr="00CF50B4" w:rsidRDefault="00A15B25" w:rsidP="00A15B25">
      <w:pPr>
        <w:tabs>
          <w:tab w:val="left" w:pos="851"/>
          <w:tab w:val="left" w:pos="1376"/>
        </w:tabs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сознательности и активности</w:t>
      </w:r>
      <w:r w:rsidRPr="00CF50B4">
        <w:rPr>
          <w:rFonts w:ascii="Times New Roman" w:eastAsia="Times New Roman" w:hAnsi="Times New Roman"/>
          <w:sz w:val="28"/>
          <w:szCs w:val="28"/>
        </w:rPr>
        <w:t>. Изучение учащимися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</w:t>
      </w:r>
    </w:p>
    <w:p w:rsidR="00A15B25" w:rsidRPr="00CF50B4" w:rsidRDefault="00A15B25" w:rsidP="00A15B25">
      <w:pPr>
        <w:tabs>
          <w:tab w:val="left" w:pos="851"/>
          <w:tab w:val="left" w:pos="1376"/>
        </w:tabs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наглядности</w:t>
      </w:r>
      <w:r w:rsidRPr="00CF50B4">
        <w:rPr>
          <w:rFonts w:ascii="Times New Roman" w:eastAsia="Times New Roman" w:hAnsi="Times New Roman"/>
          <w:sz w:val="28"/>
          <w:szCs w:val="28"/>
        </w:rPr>
        <w:t xml:space="preserve">. При показе шахматной партии, выделяются важнейшие моменты, привлекается к ним внимание учащихся с целью осмысления ими связей между событиями на шахматной доске. На </w:t>
      </w:r>
      <w:r w:rsidRPr="00CF50B4">
        <w:rPr>
          <w:rFonts w:ascii="Times New Roman" w:eastAsia="Times New Roman" w:hAnsi="Times New Roman"/>
          <w:sz w:val="28"/>
          <w:szCs w:val="28"/>
        </w:rPr>
        <w:lastRenderedPageBreak/>
        <w:t>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технический приём и т.п., после чего учащиеся самостоятельно выполняют аналогичные задания.</w:t>
      </w:r>
    </w:p>
    <w:p w:rsidR="00A15B25" w:rsidRPr="00CF50B4" w:rsidRDefault="00A15B25" w:rsidP="00A15B25">
      <w:pPr>
        <w:tabs>
          <w:tab w:val="left" w:pos="1376"/>
        </w:tabs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систематичности и последовательности.</w:t>
      </w:r>
      <w:r w:rsidRPr="00CF50B4">
        <w:rPr>
          <w:rFonts w:ascii="Times New Roman" w:eastAsia="Times New Roman" w:hAnsi="Times New Roman"/>
          <w:sz w:val="28"/>
          <w:szCs w:val="28"/>
        </w:rPr>
        <w:t> 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:rsidR="00A15B25" w:rsidRPr="00CF50B4" w:rsidRDefault="00A15B25" w:rsidP="00A15B25">
      <w:pPr>
        <w:tabs>
          <w:tab w:val="left" w:pos="1376"/>
        </w:tabs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43F0D">
        <w:rPr>
          <w:rFonts w:ascii="Times New Roman" w:eastAsia="Times New Roman" w:hAnsi="Times New Roman"/>
          <w:i/>
          <w:sz w:val="28"/>
          <w:szCs w:val="28"/>
        </w:rPr>
        <w:t>Принцип прочности.</w:t>
      </w:r>
      <w:r w:rsidRPr="00CF50B4">
        <w:rPr>
          <w:rFonts w:ascii="Times New Roman" w:eastAsia="Times New Roman" w:hAnsi="Times New Roman"/>
          <w:sz w:val="28"/>
          <w:szCs w:val="28"/>
        </w:rPr>
        <w:t xml:space="preserve"> Прочность знаний, умений и навыков обеспечивается повторением, закреплением учебного материала. Наиболее ярко </w:t>
      </w:r>
      <w:r>
        <w:rPr>
          <w:rFonts w:ascii="Times New Roman" w:eastAsia="Times New Roman" w:hAnsi="Times New Roman"/>
          <w:sz w:val="28"/>
          <w:szCs w:val="28"/>
        </w:rPr>
        <w:t xml:space="preserve">он </w:t>
      </w:r>
      <w:r w:rsidRPr="00CF50B4">
        <w:rPr>
          <w:rFonts w:ascii="Times New Roman" w:eastAsia="Times New Roman" w:hAnsi="Times New Roman"/>
          <w:sz w:val="28"/>
          <w:szCs w:val="28"/>
        </w:rPr>
        <w:t>проявляется при анализе партий учащихся. В этот момент можно повторить любой раздел программы, проверить знания, умения, навыки, напомнить содержание тех или иных шахматных понятий, подсказать способ их применения в конкретной шахматной позиции.</w:t>
      </w:r>
    </w:p>
    <w:p w:rsidR="00A15B25" w:rsidRDefault="00A15B25" w:rsidP="00A15B25">
      <w:pPr>
        <w:tabs>
          <w:tab w:val="left" w:pos="709"/>
        </w:tabs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F50B4">
        <w:rPr>
          <w:rFonts w:ascii="Times New Roman" w:eastAsia="Times New Roman" w:hAnsi="Times New Roman"/>
          <w:sz w:val="28"/>
          <w:szCs w:val="28"/>
        </w:rPr>
        <w:t xml:space="preserve">Обучение шахматной игре является сложным и трудоёмким процессом.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F50B4">
        <w:rPr>
          <w:rFonts w:ascii="Times New Roman" w:eastAsia="Times New Roman" w:hAnsi="Times New Roman"/>
          <w:sz w:val="28"/>
          <w:szCs w:val="28"/>
        </w:rPr>
        <w:t>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 же приобщить детей к творческому процессу, развивающему мыслительную деятельность.</w:t>
      </w:r>
    </w:p>
    <w:p w:rsidR="00A15B25" w:rsidRPr="00143F0D" w:rsidRDefault="00A15B25" w:rsidP="00A15B25">
      <w:pPr>
        <w:tabs>
          <w:tab w:val="left" w:pos="709"/>
        </w:tabs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806EB">
        <w:rPr>
          <w:rFonts w:ascii="Times New Roman" w:eastAsia="Times New Roman" w:hAnsi="Times New Roman"/>
          <w:sz w:val="28"/>
          <w:szCs w:val="28"/>
        </w:rPr>
        <w:t xml:space="preserve">Программа «Шахматный лабиринт»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43F0D">
        <w:rPr>
          <w:rFonts w:ascii="Times New Roman" w:eastAsia="Times New Roman" w:hAnsi="Times New Roman"/>
          <w:b/>
          <w:sz w:val="28"/>
          <w:szCs w:val="28"/>
        </w:rPr>
        <w:t>одифицированная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3F0D">
        <w:rPr>
          <w:rFonts w:ascii="Times New Roman" w:eastAsia="Times New Roman" w:hAnsi="Times New Roman"/>
          <w:sz w:val="28"/>
          <w:szCs w:val="28"/>
        </w:rPr>
        <w:t xml:space="preserve">составлена на основе программ: «Школа шахмат Сергея </w:t>
      </w:r>
      <w:proofErr w:type="spellStart"/>
      <w:r w:rsidRPr="00143F0D">
        <w:rPr>
          <w:rFonts w:ascii="Times New Roman" w:eastAsia="Times New Roman" w:hAnsi="Times New Roman"/>
          <w:sz w:val="28"/>
          <w:szCs w:val="28"/>
        </w:rPr>
        <w:t>Мисюряева</w:t>
      </w:r>
      <w:proofErr w:type="spellEnd"/>
      <w:r w:rsidRPr="00143F0D">
        <w:rPr>
          <w:rFonts w:ascii="Times New Roman" w:eastAsia="Times New Roman" w:hAnsi="Times New Roman"/>
          <w:sz w:val="28"/>
          <w:szCs w:val="28"/>
        </w:rPr>
        <w:t xml:space="preserve">» С.Г. </w:t>
      </w:r>
      <w:proofErr w:type="spellStart"/>
      <w:r w:rsidRPr="00143F0D">
        <w:rPr>
          <w:rFonts w:ascii="Times New Roman" w:eastAsia="Times New Roman" w:hAnsi="Times New Roman"/>
          <w:sz w:val="28"/>
          <w:szCs w:val="28"/>
        </w:rPr>
        <w:t>Мисюраев</w:t>
      </w:r>
      <w:proofErr w:type="spellEnd"/>
      <w:r w:rsidRPr="00143F0D">
        <w:rPr>
          <w:rFonts w:ascii="Times New Roman" w:eastAsia="Times New Roman" w:hAnsi="Times New Roman"/>
          <w:sz w:val="28"/>
          <w:szCs w:val="28"/>
        </w:rPr>
        <w:t xml:space="preserve"> 2017г., «Шахматы» А.Ф. Бабаян 2018 г.</w:t>
      </w:r>
    </w:p>
    <w:p w:rsidR="00A15B25" w:rsidRPr="007513B9" w:rsidRDefault="00A15B25" w:rsidP="00A15B25">
      <w:pPr>
        <w:ind w:left="284" w:firstLine="42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F0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143F0D">
        <w:rPr>
          <w:rFonts w:ascii="Times New Roman" w:hAnsi="Times New Roman"/>
          <w:sz w:val="28"/>
          <w:szCs w:val="28"/>
        </w:rPr>
        <w:t xml:space="preserve"> </w:t>
      </w:r>
      <w:r w:rsidRPr="00143F0D">
        <w:rPr>
          <w:rFonts w:ascii="Times New Roman" w:hAnsi="Times New Roman"/>
          <w:sz w:val="28"/>
          <w:szCs w:val="28"/>
          <w:shd w:val="clear" w:color="auto" w:fill="FFFFFF"/>
        </w:rPr>
        <w:t xml:space="preserve">данной программы заключается в поэтапном освоении учащимися, предлагаемого курса, что даёт возможность детям с разным уровнем развития освоить все этапы шахматного мастерства, которые соответствуют их способностям. </w:t>
      </w:r>
      <w:r w:rsidRPr="00143F0D">
        <w:rPr>
          <w:rFonts w:ascii="Times New Roman" w:eastAsia="Times New Roman" w:hAnsi="Times New Roman"/>
          <w:sz w:val="28"/>
          <w:szCs w:val="28"/>
        </w:rPr>
        <w:t>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  <w:r w:rsidRPr="00143F0D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Индивидуальный подход базируется на личностно-ориентированном подходе к ребёнку, при помощи создания педагогом «ситуации успеха»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 </w:t>
      </w:r>
      <w:r w:rsidRPr="00143F0D">
        <w:rPr>
          <w:rFonts w:ascii="Times New Roman" w:eastAsia="Times New Roman" w:hAnsi="Times New Roman"/>
          <w:sz w:val="28"/>
          <w:szCs w:val="28"/>
        </w:rPr>
        <w:t xml:space="preserve">Так, например, для младших школьников используются </w:t>
      </w:r>
      <w:r w:rsidRPr="00143F0D">
        <w:rPr>
          <w:rFonts w:ascii="Times New Roman" w:eastAsia="Times New Roman" w:hAnsi="Times New Roman"/>
          <w:sz w:val="28"/>
          <w:szCs w:val="28"/>
        </w:rPr>
        <w:lastRenderedPageBreak/>
        <w:t>шахматные задания с малым количеством шахматного материала на доске с одной идеей в «чистом» виде, для учащихся средней школы – с большим количеством материала, а для учащихся старших классов – кроме большого количества шахматного материала активно используются задания с сочетаниями идей.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3B9">
        <w:rPr>
          <w:rFonts w:ascii="Times New Roman" w:eastAsia="Times New Roman" w:hAnsi="Times New Roman"/>
          <w:sz w:val="28"/>
          <w:szCs w:val="28"/>
        </w:rPr>
        <w:t>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A15B25" w:rsidRPr="007513B9" w:rsidRDefault="00A15B25" w:rsidP="00A15B25">
      <w:pPr>
        <w:tabs>
          <w:tab w:val="left" w:pos="1376"/>
        </w:tabs>
        <w:ind w:left="981" w:right="-52" w:hanging="41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3B9">
        <w:rPr>
          <w:rFonts w:ascii="Times New Roman" w:eastAsia="Times New Roman" w:hAnsi="Times New Roman"/>
          <w:b/>
          <w:sz w:val="28"/>
          <w:szCs w:val="28"/>
        </w:rPr>
        <w:t xml:space="preserve">Адресат Программы. </w:t>
      </w:r>
    </w:p>
    <w:p w:rsidR="00A15B25" w:rsidRDefault="00A15B25" w:rsidP="00A15B25">
      <w:pPr>
        <w:ind w:left="284" w:right="-4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13B9">
        <w:rPr>
          <w:rFonts w:ascii="Times New Roman" w:eastAsia="Times New Roman" w:hAnsi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щихся, участвующих в реализации программы, </w:t>
      </w:r>
      <w:r w:rsidRPr="00C806EB">
        <w:rPr>
          <w:rFonts w:ascii="Times New Roman" w:eastAsia="Times New Roman" w:hAnsi="Times New Roman"/>
          <w:sz w:val="28"/>
          <w:szCs w:val="28"/>
        </w:rPr>
        <w:t>от 10 до 17 лет.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 Принимаются все желающие мальчики и девочки</w:t>
      </w:r>
      <w:r>
        <w:rPr>
          <w:rFonts w:ascii="Times New Roman" w:eastAsia="Times New Roman" w:hAnsi="Times New Roman"/>
          <w:sz w:val="28"/>
          <w:szCs w:val="28"/>
        </w:rPr>
        <w:t>, желательно, при нали</w:t>
      </w:r>
      <w:r w:rsidRPr="007513B9">
        <w:rPr>
          <w:rFonts w:ascii="Times New Roman" w:eastAsia="Times New Roman" w:hAnsi="Times New Roman"/>
          <w:sz w:val="28"/>
          <w:szCs w:val="28"/>
        </w:rPr>
        <w:t>чии интереса и мотивации к данной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предметной области, как освоив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шие программу ознакомительного уровня, так и без предварительной подготовки. </w:t>
      </w:r>
    </w:p>
    <w:p w:rsidR="00A15B25" w:rsidRPr="007513B9" w:rsidRDefault="00A15B25" w:rsidP="00A15B25">
      <w:pPr>
        <w:ind w:left="284" w:right="-49" w:firstLine="567"/>
        <w:jc w:val="both"/>
        <w:rPr>
          <w:sz w:val="20"/>
          <w:szCs w:val="20"/>
        </w:rPr>
      </w:pPr>
      <w:r w:rsidRPr="007513B9">
        <w:rPr>
          <w:rFonts w:ascii="Times New Roman" w:eastAsia="Times New Roman" w:hAnsi="Times New Roman"/>
          <w:sz w:val="28"/>
          <w:szCs w:val="28"/>
        </w:rPr>
        <w:t>Дети в разном возрасте хотят</w:t>
      </w:r>
      <w:r>
        <w:rPr>
          <w:rFonts w:ascii="Times New Roman" w:eastAsia="Times New Roman" w:hAnsi="Times New Roman"/>
          <w:sz w:val="28"/>
          <w:szCs w:val="28"/>
        </w:rPr>
        <w:t xml:space="preserve"> научиться играть в шахматы, по</w:t>
      </w:r>
      <w:r w:rsidRPr="007513B9">
        <w:rPr>
          <w:rFonts w:ascii="Times New Roman" w:eastAsia="Times New Roman" w:hAnsi="Times New Roman"/>
          <w:sz w:val="28"/>
          <w:szCs w:val="28"/>
        </w:rPr>
        <w:t>этому группы могут быт</w:t>
      </w:r>
      <w:r>
        <w:rPr>
          <w:rFonts w:ascii="Times New Roman" w:eastAsia="Times New Roman" w:hAnsi="Times New Roman"/>
          <w:sz w:val="28"/>
          <w:szCs w:val="28"/>
        </w:rPr>
        <w:t>ь разновозрастные,</w:t>
      </w:r>
      <w:r>
        <w:rPr>
          <w:sz w:val="28"/>
          <w:szCs w:val="28"/>
        </w:rPr>
        <w:t xml:space="preserve"> </w:t>
      </w:r>
      <w:r w:rsidRPr="00B0640E">
        <w:rPr>
          <w:rFonts w:ascii="Times New Roman" w:eastAsia="Times New Roman" w:hAnsi="Times New Roman"/>
          <w:sz w:val="28"/>
          <w:szCs w:val="28"/>
        </w:rPr>
        <w:t>распределяются по возрасту и времени в зависимости от обучения в школе.</w:t>
      </w:r>
      <w:r w:rsidRPr="007513B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5B25" w:rsidRPr="00A15B25" w:rsidRDefault="00A15B25" w:rsidP="00A15B25">
      <w:pPr>
        <w:ind w:left="284" w:right="-4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уча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щихся в группе </w:t>
      </w:r>
      <w:r w:rsidRPr="00C806EB">
        <w:rPr>
          <w:rFonts w:ascii="Times New Roman" w:eastAsia="Times New Roman" w:hAnsi="Times New Roman"/>
          <w:sz w:val="28"/>
          <w:szCs w:val="28"/>
        </w:rPr>
        <w:t xml:space="preserve">12-14 </w:t>
      </w:r>
      <w:r w:rsidRPr="007513B9">
        <w:rPr>
          <w:rFonts w:ascii="Times New Roman" w:eastAsia="Times New Roman" w:hAnsi="Times New Roman"/>
          <w:sz w:val="28"/>
          <w:szCs w:val="28"/>
        </w:rPr>
        <w:t>человек, группы форм</w:t>
      </w:r>
      <w:r>
        <w:rPr>
          <w:rFonts w:ascii="Times New Roman" w:eastAsia="Times New Roman" w:hAnsi="Times New Roman"/>
          <w:sz w:val="28"/>
          <w:szCs w:val="28"/>
        </w:rPr>
        <w:t>ируются с учётом способностей уча</w:t>
      </w:r>
      <w:r w:rsidRPr="007513B9">
        <w:rPr>
          <w:rFonts w:ascii="Times New Roman" w:eastAsia="Times New Roman" w:hAnsi="Times New Roman"/>
          <w:sz w:val="28"/>
          <w:szCs w:val="28"/>
        </w:rPr>
        <w:t>щихся и степенью их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513B9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требованиям Сан</w:t>
      </w:r>
      <w:r w:rsidRPr="007513B9">
        <w:rPr>
          <w:rFonts w:ascii="Times New Roman" w:hAnsi="Times New Roman"/>
          <w:color w:val="000000" w:themeColor="text1"/>
          <w:sz w:val="28"/>
          <w:szCs w:val="28"/>
        </w:rPr>
        <w:t>ПиН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5B25" w:rsidRPr="00B0640E" w:rsidRDefault="00A15B25" w:rsidP="00A15B25">
      <w:pPr>
        <w:ind w:left="284" w:right="-4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13B9">
        <w:rPr>
          <w:rFonts w:ascii="Times New Roman" w:eastAsia="Times New Roman" w:hAnsi="Times New Roman"/>
          <w:sz w:val="28"/>
          <w:szCs w:val="28"/>
        </w:rPr>
        <w:t>Младший школьный возраст</w:t>
      </w:r>
      <w:r>
        <w:rPr>
          <w:rFonts w:ascii="Times New Roman" w:eastAsia="Times New Roman" w:hAnsi="Times New Roman"/>
          <w:sz w:val="28"/>
          <w:szCs w:val="28"/>
        </w:rPr>
        <w:t>, охватывающий период до 11 лет,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 называют вершиной детства. В этом возрасте происходит смена образа и стиля жизни: новая социальная роль ученика, принципиально новый</w:t>
      </w:r>
      <w:r>
        <w:rPr>
          <w:rFonts w:ascii="Times New Roman" w:eastAsia="Times New Roman" w:hAnsi="Times New Roman"/>
          <w:sz w:val="28"/>
          <w:szCs w:val="28"/>
        </w:rPr>
        <w:t xml:space="preserve"> вид деятельности - учебная дея</w:t>
      </w:r>
      <w:r w:rsidRPr="007513B9">
        <w:rPr>
          <w:rFonts w:ascii="Times New Roman" w:eastAsia="Times New Roman" w:hAnsi="Times New Roman"/>
          <w:sz w:val="28"/>
          <w:szCs w:val="28"/>
        </w:rPr>
        <w:t>тельность.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40E">
        <w:rPr>
          <w:rFonts w:ascii="Times New Roman" w:eastAsia="Times New Roman" w:hAnsi="Times New Roman"/>
          <w:sz w:val="28"/>
          <w:szCs w:val="28"/>
        </w:rPr>
        <w:t>С физиологической точки зрения – это врем</w:t>
      </w:r>
      <w:r>
        <w:rPr>
          <w:rFonts w:ascii="Times New Roman" w:eastAsia="Times New Roman" w:hAnsi="Times New Roman"/>
          <w:sz w:val="28"/>
          <w:szCs w:val="28"/>
        </w:rPr>
        <w:t xml:space="preserve">я физического роста, </w:t>
      </w:r>
      <w:r w:rsidRPr="00B0640E">
        <w:rPr>
          <w:rFonts w:ascii="Times New Roman" w:eastAsia="Times New Roman" w:hAnsi="Times New Roman"/>
          <w:sz w:val="28"/>
          <w:szCs w:val="28"/>
        </w:rPr>
        <w:t xml:space="preserve">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Ведущая деятельность в этом возрасте – учебная деятельность. В ее результате возникают психические новообразования: произвольность психических процессов, рефлексия (личностная, интеллектуальная), внутренний план действий (планирование в уме, умение анализировать). Дети способны концентрировать внимание, но у них еще преобладает непроизвольное внимание. Внимание активизируется, но еще не стабильно. Удержание внимания возможно благодаря волевым усилиям и высокой мотивации.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возрасте 11-12 лет открывает весьма важный для развития личности подростка период самовоспитания. Постепенно он привыкает к необходимости добиваться известной последовательности и актуальности в выполнении намечаемых им себе целей. Способность к абстрактному мышлению получает своё дальнейшее развитие. 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личности семиклассника проходит более спокойно. Условия, в которых он живет,  уже достаточно привычны, в семье и в школе он определил своё место. Он уже умеет сдерживать себя, и учение в этом возрасте не является таким трудным делом. Учащимся восьмого класса свойствен интерес к самовоспитанию.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Восьмиклассники начинают задумываться над своим будущим, перед ними встают вопросы, связанные с выбором жизненного пути. Трудности перехода от конкретного к </w:t>
      </w:r>
      <w:proofErr w:type="gramStart"/>
      <w:r>
        <w:rPr>
          <w:rFonts w:eastAsia="Calibri"/>
          <w:sz w:val="28"/>
          <w:szCs w:val="28"/>
        </w:rPr>
        <w:t>абстрактному</w:t>
      </w:r>
      <w:proofErr w:type="gramEnd"/>
      <w:r>
        <w:rPr>
          <w:rFonts w:eastAsia="Calibri"/>
          <w:sz w:val="28"/>
          <w:szCs w:val="28"/>
        </w:rPr>
        <w:t xml:space="preserve"> для него во многом уже позади. Подросток 14-15 лет может сравнительно легко сделать общие выводы, опираясь на конкретные факты, познавать законы природы и общества.</w:t>
      </w:r>
    </w:p>
    <w:p w:rsidR="00A15B25" w:rsidRPr="008C2C2A" w:rsidRDefault="00A15B25" w:rsidP="00A15B25">
      <w:pPr>
        <w:pStyle w:val="a4"/>
        <w:ind w:left="284" w:right="-49" w:firstLine="567"/>
        <w:jc w:val="both"/>
        <w:rPr>
          <w:rFonts w:ascii="Times New Roman" w:hAnsi="Times New Roman"/>
          <w:sz w:val="28"/>
          <w:szCs w:val="28"/>
        </w:rPr>
      </w:pPr>
      <w:r w:rsidRPr="00086FF6">
        <w:rPr>
          <w:rFonts w:ascii="Times New Roman" w:hAnsi="Times New Roman"/>
          <w:b/>
          <w:sz w:val="28"/>
          <w:szCs w:val="28"/>
        </w:rPr>
        <w:t>Уровень программы, объем и сроки.</w:t>
      </w:r>
      <w:r w:rsidRPr="00086FF6">
        <w:rPr>
          <w:rFonts w:ascii="Times New Roman" w:hAnsi="Times New Roman"/>
          <w:sz w:val="28"/>
          <w:szCs w:val="28"/>
        </w:rPr>
        <w:t xml:space="preserve"> Программа базового уровня</w:t>
      </w:r>
      <w:r>
        <w:rPr>
          <w:rFonts w:ascii="Times New Roman" w:hAnsi="Times New Roman"/>
          <w:sz w:val="28"/>
          <w:szCs w:val="28"/>
        </w:rPr>
        <w:t>,</w:t>
      </w:r>
      <w:r w:rsidRPr="00086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рассчитана на 2 года обучения,  432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 w:rsidRPr="00163AB6">
        <w:rPr>
          <w:rFonts w:eastAsia="Calibri"/>
          <w:b/>
          <w:sz w:val="28"/>
          <w:szCs w:val="28"/>
        </w:rPr>
        <w:t>Форма обучения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очная.</w:t>
      </w:r>
    </w:p>
    <w:p w:rsidR="00A15B25" w:rsidRPr="008832A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b/>
          <w:sz w:val="28"/>
          <w:szCs w:val="28"/>
        </w:rPr>
      </w:pPr>
      <w:r w:rsidRPr="008832A5">
        <w:rPr>
          <w:rFonts w:eastAsia="Calibri"/>
          <w:b/>
          <w:sz w:val="28"/>
          <w:szCs w:val="28"/>
        </w:rPr>
        <w:t>Сроки реализации: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год обучения – 216 часов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год обучения – 216 часов</w:t>
      </w:r>
    </w:p>
    <w:p w:rsidR="00A15B25" w:rsidRPr="00B846EE" w:rsidRDefault="00A15B25" w:rsidP="00A15B25">
      <w:pPr>
        <w:pStyle w:val="a4"/>
        <w:ind w:left="284" w:right="-49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AB6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Режим занятий</w:t>
      </w:r>
      <w:r>
        <w:rPr>
          <w:rFonts w:eastAsia="Calibri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раза в неделю по 2 академических</w:t>
      </w:r>
      <w:r w:rsidRPr="003D2220">
        <w:rPr>
          <w:rFonts w:ascii="Times New Roman" w:hAnsi="Times New Roman"/>
          <w:sz w:val="28"/>
          <w:szCs w:val="28"/>
        </w:rPr>
        <w:t xml:space="preserve"> часа (с 15 – минутным перерывом), недельная нагру</w:t>
      </w:r>
      <w:r>
        <w:rPr>
          <w:rFonts w:ascii="Times New Roman" w:hAnsi="Times New Roman"/>
          <w:sz w:val="28"/>
          <w:szCs w:val="28"/>
        </w:rPr>
        <w:t>зка 6 учебных часов.  Длительность академического часа – 45 минут.</w:t>
      </w:r>
    </w:p>
    <w:p w:rsidR="00A15B25" w:rsidRDefault="00A15B25" w:rsidP="00A15B25">
      <w:pPr>
        <w:pStyle w:val="a4"/>
        <w:ind w:left="284" w:right="-4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</w:t>
      </w:r>
    </w:p>
    <w:p w:rsidR="00A15B25" w:rsidRPr="00FF4F41" w:rsidRDefault="00A15B25" w:rsidP="00A15B25">
      <w:pPr>
        <w:pStyle w:val="a4"/>
        <w:ind w:left="284" w:right="-49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color w:val="000000" w:themeColor="text1"/>
          <w:sz w:val="28"/>
          <w:szCs w:val="28"/>
        </w:rPr>
      </w:pPr>
      <w:r w:rsidRPr="00FF4F41">
        <w:rPr>
          <w:color w:val="000000" w:themeColor="text1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color w:val="000000" w:themeColor="text1"/>
          <w:sz w:val="28"/>
          <w:szCs w:val="28"/>
        </w:rPr>
        <w:t xml:space="preserve">ти и способностей. </w:t>
      </w:r>
    </w:p>
    <w:p w:rsidR="00A15B25" w:rsidRPr="008832A5" w:rsidRDefault="00A15B25" w:rsidP="00A15B25">
      <w:pPr>
        <w:ind w:left="284" w:right="-49" w:firstLine="567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Группы формируются по уровню подготовки, учитывая возрастные особенности. В частности, более старшим учащимся может быть предложены более сложные задания на ту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же тему, что и младшим учащимся группы, а также больший материал дл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я самостоятельного изучения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.</w:t>
      </w:r>
    </w:p>
    <w:p w:rsidR="00A15B25" w:rsidRPr="00A15B25" w:rsidRDefault="00A15B25" w:rsidP="00A15B25">
      <w:pPr>
        <w:pStyle w:val="1"/>
        <w:spacing w:before="0" w:after="0" w:line="240" w:lineRule="auto"/>
        <w:ind w:left="284" w:right="-49" w:firstLine="567"/>
        <w:jc w:val="both"/>
        <w:rPr>
          <w:sz w:val="28"/>
          <w:szCs w:val="28"/>
        </w:rPr>
      </w:pPr>
      <w:r w:rsidRPr="00163AB6">
        <w:rPr>
          <w:sz w:val="28"/>
          <w:szCs w:val="28"/>
        </w:rPr>
        <w:t xml:space="preserve">Виды занятий предусматривают </w:t>
      </w:r>
      <w:r>
        <w:rPr>
          <w:sz w:val="28"/>
          <w:szCs w:val="28"/>
        </w:rPr>
        <w:t>беседы</w:t>
      </w:r>
      <w:r w:rsidRPr="00163AB6">
        <w:rPr>
          <w:sz w:val="28"/>
          <w:szCs w:val="28"/>
        </w:rPr>
        <w:t>, практические занятия, мастер-классы, выполнение самостоятельной р</w:t>
      </w:r>
      <w:r>
        <w:rPr>
          <w:sz w:val="28"/>
          <w:szCs w:val="28"/>
        </w:rPr>
        <w:t>аботы, сеансы одновремен</w:t>
      </w:r>
      <w:r w:rsidRPr="00163AB6">
        <w:rPr>
          <w:sz w:val="28"/>
          <w:szCs w:val="28"/>
        </w:rPr>
        <w:t>ной игры, участие в шахматных турнирах и соревнованиях. При проведении занятий большое внимание уделяетс</w:t>
      </w:r>
      <w:r>
        <w:rPr>
          <w:sz w:val="28"/>
          <w:szCs w:val="28"/>
        </w:rPr>
        <w:t>я развитию личностных качеств уча</w:t>
      </w:r>
      <w:r w:rsidRPr="00163AB6">
        <w:rPr>
          <w:sz w:val="28"/>
          <w:szCs w:val="28"/>
        </w:rPr>
        <w:t xml:space="preserve">щихся, таких как выдержка, дисциплина, </w:t>
      </w:r>
      <w:r>
        <w:rPr>
          <w:sz w:val="28"/>
          <w:szCs w:val="28"/>
        </w:rPr>
        <w:t>терпение, хладнокровие, находчи</w:t>
      </w:r>
      <w:r w:rsidRPr="00163AB6">
        <w:rPr>
          <w:sz w:val="28"/>
          <w:szCs w:val="28"/>
        </w:rPr>
        <w:t>вость, сосредоточенность, благородство.</w:t>
      </w:r>
    </w:p>
    <w:p w:rsidR="00A15B25" w:rsidRDefault="00A15B25" w:rsidP="00A15B25">
      <w:pPr>
        <w:pStyle w:val="1"/>
        <w:spacing w:before="0" w:after="0"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1.2. Цели и задачи программы</w:t>
      </w:r>
    </w:p>
    <w:p w:rsidR="00A15B25" w:rsidRDefault="00A15B25" w:rsidP="00A15B25">
      <w:pPr>
        <w:pStyle w:val="1"/>
        <w:spacing w:before="0" w:after="0"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A15B25" w:rsidRPr="00484A4E" w:rsidRDefault="00A15B25" w:rsidP="00A15B25">
      <w:pPr>
        <w:pStyle w:val="1"/>
        <w:spacing w:before="0"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484A4E">
        <w:rPr>
          <w:rFonts w:eastAsia="Calibri"/>
          <w:b/>
          <w:sz w:val="28"/>
          <w:szCs w:val="28"/>
        </w:rPr>
        <w:t xml:space="preserve">Цель Программы </w:t>
      </w:r>
      <w:r w:rsidRPr="00484A4E">
        <w:rPr>
          <w:rFonts w:eastAsia="Calibri"/>
          <w:sz w:val="28"/>
          <w:szCs w:val="28"/>
        </w:rPr>
        <w:t>- создание условий для личностного и интеллектуального развития учащихся, овладевающих базовыми навыками стратегии, тактики шахматной борьбы, основами шахматной культуры.</w:t>
      </w:r>
    </w:p>
    <w:p w:rsidR="00A15B25" w:rsidRPr="00484A4E" w:rsidRDefault="00A15B25" w:rsidP="00A15B25">
      <w:pPr>
        <w:ind w:left="260" w:firstLine="307"/>
        <w:jc w:val="both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sz w:val="28"/>
          <w:szCs w:val="28"/>
        </w:rPr>
        <w:t>Цель первого года обучения:</w:t>
      </w:r>
      <w:r w:rsidRPr="00484A4E">
        <w:rPr>
          <w:rFonts w:ascii="Times New Roman" w:eastAsia="Times New Roman" w:hAnsi="Times New Roman"/>
          <w:sz w:val="28"/>
          <w:szCs w:val="28"/>
        </w:rPr>
        <w:t xml:space="preserve"> формирование у учащихся </w:t>
      </w:r>
      <w:proofErr w:type="spellStart"/>
      <w:r w:rsidRPr="00484A4E">
        <w:rPr>
          <w:rFonts w:ascii="Times New Roman" w:eastAsia="Times New Roman" w:hAnsi="Times New Roman"/>
          <w:sz w:val="28"/>
          <w:szCs w:val="28"/>
        </w:rPr>
        <w:t>деятельностной</w:t>
      </w:r>
      <w:proofErr w:type="spellEnd"/>
      <w:r w:rsidRPr="00484A4E">
        <w:rPr>
          <w:rFonts w:ascii="Times New Roman" w:eastAsia="Times New Roman" w:hAnsi="Times New Roman"/>
          <w:sz w:val="28"/>
          <w:szCs w:val="28"/>
        </w:rPr>
        <w:t xml:space="preserve"> компетенции: освоение навыков стратегии, тактики и техники игры в шахматы.</w:t>
      </w:r>
    </w:p>
    <w:p w:rsidR="00A15B25" w:rsidRPr="00A15B25" w:rsidRDefault="00A15B25" w:rsidP="00A15B25">
      <w:pPr>
        <w:ind w:left="260" w:firstLine="307"/>
        <w:jc w:val="both"/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 xml:space="preserve">Цель второго года обучения: </w:t>
      </w:r>
      <w:r w:rsidRPr="00484A4E">
        <w:rPr>
          <w:rFonts w:ascii="Times New Roman" w:eastAsia="Times New Roman" w:hAnsi="Times New Roman"/>
          <w:sz w:val="28"/>
          <w:szCs w:val="28"/>
        </w:rPr>
        <w:t>способствовать раскрытию творческого потенциала, самореализации, расширению кругозора, учащихся в процессе занятий шахматами.</w:t>
      </w:r>
      <w:bookmarkStart w:id="0" w:name="_GoBack"/>
      <w:bookmarkEnd w:id="0"/>
    </w:p>
    <w:p w:rsidR="00A15B25" w:rsidRPr="00484A4E" w:rsidRDefault="00A15B25" w:rsidP="00A15B25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A4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A15B25" w:rsidRPr="00484A4E" w:rsidRDefault="00A15B25" w:rsidP="00A15B25">
      <w:pPr>
        <w:pStyle w:val="a4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84A4E">
        <w:rPr>
          <w:rFonts w:ascii="Times New Roman" w:hAnsi="Times New Roman"/>
          <w:sz w:val="28"/>
          <w:szCs w:val="28"/>
          <w:lang w:eastAsia="en-US" w:bidi="en-US"/>
        </w:rPr>
        <w:t>-    дать представление о  стратегических элементах шахматной позиции и основных стратегических приёмах, выражающихся в комплексном формировании основ шахматной культуры;</w:t>
      </w:r>
    </w:p>
    <w:p w:rsidR="00A15B25" w:rsidRPr="00484A4E" w:rsidRDefault="00A15B25" w:rsidP="00A15B25">
      <w:pPr>
        <w:pStyle w:val="1"/>
        <w:spacing w:before="0" w:after="0" w:line="240" w:lineRule="auto"/>
        <w:ind w:left="142"/>
        <w:jc w:val="both"/>
        <w:rPr>
          <w:kern w:val="0"/>
          <w:sz w:val="28"/>
          <w:szCs w:val="28"/>
          <w:lang w:eastAsia="en-US" w:bidi="en-US"/>
        </w:rPr>
      </w:pPr>
      <w:r w:rsidRPr="00484A4E">
        <w:rPr>
          <w:kern w:val="0"/>
          <w:sz w:val="28"/>
          <w:szCs w:val="28"/>
          <w:lang w:eastAsia="en-US" w:bidi="en-US"/>
        </w:rPr>
        <w:t xml:space="preserve">-   познакомить с  основными стратегическими и тактическими идеями дебютных построений, тактикой и техникой расчёта вариантов в практической игре; </w:t>
      </w:r>
    </w:p>
    <w:p w:rsidR="00A15B25" w:rsidRPr="00484A4E" w:rsidRDefault="00A15B25" w:rsidP="00A15B25">
      <w:pPr>
        <w:tabs>
          <w:tab w:val="left" w:pos="284"/>
        </w:tabs>
        <w:ind w:left="142"/>
        <w:jc w:val="both"/>
        <w:rPr>
          <w:rFonts w:ascii="Times New Roman" w:eastAsia="Symbol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 xml:space="preserve"> - способствовать приобретению знаний, умений, компетенций, необходимых для участия в шахматных соревнованиях.</w:t>
      </w:r>
    </w:p>
    <w:p w:rsidR="00A15B25" w:rsidRPr="00484A4E" w:rsidRDefault="00A15B25" w:rsidP="00A15B25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A4E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15B25" w:rsidRPr="00484A4E" w:rsidRDefault="00A15B25" w:rsidP="00A15B25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 xml:space="preserve">развивать память, внимание, образное и пространственное мышление, творческую активность, дисциплинированность, самостоятельность; </w:t>
      </w:r>
    </w:p>
    <w:p w:rsidR="00A15B25" w:rsidRPr="00484A4E" w:rsidRDefault="00A15B25" w:rsidP="00A15B25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обеспечить  удовлетворение индивидуальных потребностей учащихся в физическом, интеллектуальном и нравственном совершенствовании;</w:t>
      </w:r>
    </w:p>
    <w:p w:rsidR="00A15B25" w:rsidRPr="00484A4E" w:rsidRDefault="00A15B25" w:rsidP="00A15B25">
      <w:pPr>
        <w:tabs>
          <w:tab w:val="left" w:pos="1392"/>
        </w:tabs>
        <w:jc w:val="both"/>
        <w:rPr>
          <w:rFonts w:ascii="Times New Roman" w:eastAsia="Symbol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развивать навыки самоконтроля, потребности в саморазвитии и самостоятельности.</w:t>
      </w:r>
    </w:p>
    <w:p w:rsidR="00A15B25" w:rsidRPr="00484A4E" w:rsidRDefault="00A15B25" w:rsidP="00A15B2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84A4E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484A4E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A15B25" w:rsidRPr="00484A4E" w:rsidRDefault="00A15B25" w:rsidP="00A15B25">
      <w:pPr>
        <w:tabs>
          <w:tab w:val="left" w:pos="1392"/>
        </w:tabs>
        <w:jc w:val="both"/>
        <w:rPr>
          <w:rFonts w:ascii="Times New Roman" w:eastAsia="Symbol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способствовать формированию у учащихся навыков конструктивного поведения в нестандартных ситуациях;</w:t>
      </w:r>
    </w:p>
    <w:p w:rsidR="00A15B25" w:rsidRPr="00484A4E" w:rsidRDefault="00A15B25" w:rsidP="00A15B2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39" w:hanging="539"/>
        <w:jc w:val="both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создать устойчивую потребность в умении осознанно решать творческие задачи, применять универсальные учебные действия;</w:t>
      </w:r>
    </w:p>
    <w:p w:rsidR="00A15B25" w:rsidRPr="00484A4E" w:rsidRDefault="00A15B25" w:rsidP="00A15B2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39" w:hanging="539"/>
        <w:jc w:val="both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приобщить к  культуре здорового и безопасного образа жизни, укрепления здоровья.</w:t>
      </w:r>
    </w:p>
    <w:p w:rsidR="00A15B25" w:rsidRPr="00484A4E" w:rsidRDefault="00A15B25" w:rsidP="00A15B25">
      <w:pPr>
        <w:ind w:right="22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5B25" w:rsidRPr="00484A4E" w:rsidRDefault="00A15B25" w:rsidP="00A15B25">
      <w:pPr>
        <w:ind w:left="980" w:right="2208" w:hanging="413"/>
        <w:rPr>
          <w:rFonts w:ascii="Times New Roman" w:eastAsia="Times New Roman" w:hAnsi="Times New Roman"/>
          <w:b/>
          <w:bCs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Задачи первого года обучения:</w:t>
      </w:r>
    </w:p>
    <w:p w:rsidR="00A15B25" w:rsidRPr="00484A4E" w:rsidRDefault="00A15B25" w:rsidP="00A15B25">
      <w:pPr>
        <w:ind w:left="980" w:right="2208" w:hanging="413"/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Образовательные:</w:t>
      </w:r>
    </w:p>
    <w:p w:rsidR="00A15B25" w:rsidRPr="00484A4E" w:rsidRDefault="00A15B25" w:rsidP="00A15B25">
      <w:pPr>
        <w:tabs>
          <w:tab w:val="left" w:pos="1152"/>
        </w:tabs>
        <w:ind w:right="128"/>
        <w:jc w:val="both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lastRenderedPageBreak/>
        <w:t xml:space="preserve">-      изучить основные шахматные термины; </w:t>
      </w:r>
    </w:p>
    <w:p w:rsidR="00A15B25" w:rsidRPr="00484A4E" w:rsidRDefault="00A15B25" w:rsidP="00A15B25">
      <w:pPr>
        <w:tabs>
          <w:tab w:val="left" w:pos="426"/>
          <w:tab w:val="left" w:pos="1152"/>
        </w:tabs>
        <w:ind w:right="128"/>
        <w:jc w:val="both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дать понятия обо всех шахматных фигурах, правилах хода и взятии каждой фигурой;</w:t>
      </w:r>
    </w:p>
    <w:p w:rsidR="00A15B25" w:rsidRPr="00484A4E" w:rsidRDefault="00A15B25" w:rsidP="00A15B25">
      <w:pPr>
        <w:tabs>
          <w:tab w:val="left" w:pos="426"/>
          <w:tab w:val="left" w:pos="1140"/>
        </w:tabs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обучить умению  проводить элементарные комбинации.</w:t>
      </w:r>
    </w:p>
    <w:p w:rsidR="00A15B25" w:rsidRPr="00484A4E" w:rsidRDefault="00A15B25" w:rsidP="00A15B25">
      <w:pPr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Личностные:</w:t>
      </w:r>
    </w:p>
    <w:p w:rsidR="00A15B25" w:rsidRPr="00484A4E" w:rsidRDefault="00A15B25" w:rsidP="00A15B25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способствовать развитию мыслительных процессов, внимания, памяти;</w:t>
      </w:r>
    </w:p>
    <w:p w:rsidR="00A15B25" w:rsidRPr="00484A4E" w:rsidRDefault="00A15B25" w:rsidP="00A15B25">
      <w:pPr>
        <w:tabs>
          <w:tab w:val="left" w:pos="426"/>
          <w:tab w:val="left" w:pos="1140"/>
        </w:tabs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научить находить оптимальные решения.</w:t>
      </w:r>
    </w:p>
    <w:p w:rsidR="00A15B25" w:rsidRPr="00484A4E" w:rsidRDefault="00A15B25" w:rsidP="00A15B25">
      <w:pPr>
        <w:tabs>
          <w:tab w:val="left" w:pos="426"/>
        </w:tabs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484A4E">
        <w:rPr>
          <w:rFonts w:ascii="Times New Roman" w:eastAsia="Times New Roman" w:hAnsi="Times New Roman"/>
          <w:sz w:val="28"/>
          <w:szCs w:val="28"/>
        </w:rPr>
        <w:t>:</w:t>
      </w:r>
    </w:p>
    <w:p w:rsidR="00A15B25" w:rsidRPr="00484A4E" w:rsidRDefault="00A15B25" w:rsidP="00A15B25">
      <w:pPr>
        <w:tabs>
          <w:tab w:val="left" w:pos="426"/>
          <w:tab w:val="left" w:pos="1140"/>
        </w:tabs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привить навыки самодисциплины;</w:t>
      </w:r>
    </w:p>
    <w:p w:rsidR="00A15B25" w:rsidRPr="00484A4E" w:rsidRDefault="00A15B25" w:rsidP="00A15B25">
      <w:pPr>
        <w:tabs>
          <w:tab w:val="left" w:pos="426"/>
          <w:tab w:val="left" w:pos="1140"/>
        </w:tabs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способствовать воспитанию волевых качеств.</w:t>
      </w:r>
    </w:p>
    <w:p w:rsidR="00A15B25" w:rsidRPr="00484A4E" w:rsidRDefault="00A15B25" w:rsidP="00A15B25">
      <w:pPr>
        <w:ind w:left="960"/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Задачи второго года обучения</w:t>
      </w:r>
    </w:p>
    <w:p w:rsidR="00A15B25" w:rsidRPr="00484A4E" w:rsidRDefault="00A15B25" w:rsidP="00A15B25">
      <w:pPr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Образовательные:</w:t>
      </w:r>
    </w:p>
    <w:p w:rsidR="00A15B25" w:rsidRPr="00484A4E" w:rsidRDefault="00A15B25" w:rsidP="00A15B25">
      <w:pPr>
        <w:rPr>
          <w:rFonts w:ascii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научить  планировать нападение на фигуры противника, организовать защиту своих фигур;</w:t>
      </w:r>
    </w:p>
    <w:p w:rsidR="00A15B25" w:rsidRPr="00484A4E" w:rsidRDefault="00A15B25" w:rsidP="00A15B25">
      <w:pPr>
        <w:tabs>
          <w:tab w:val="left" w:pos="1152"/>
        </w:tabs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научиться определять последовательность событий в ходе шахматной партии, выявлять закономерности и проводить аналогии;</w:t>
      </w:r>
    </w:p>
    <w:p w:rsidR="00A15B25" w:rsidRPr="00484A4E" w:rsidRDefault="00A15B25" w:rsidP="00A15B25">
      <w:pPr>
        <w:tabs>
          <w:tab w:val="left" w:pos="1140"/>
        </w:tabs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-       развить индивидуальный стиль игры юных шахматистов.</w:t>
      </w:r>
    </w:p>
    <w:p w:rsidR="00A15B25" w:rsidRPr="00484A4E" w:rsidRDefault="00A15B25" w:rsidP="00A15B25">
      <w:pPr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Личностные:</w:t>
      </w:r>
    </w:p>
    <w:p w:rsidR="00A15B25" w:rsidRPr="00484A4E" w:rsidRDefault="00A15B25" w:rsidP="00A15B25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способствовать развитию интеллектуальных способностей учащихся;</w:t>
      </w:r>
    </w:p>
    <w:p w:rsidR="00A15B25" w:rsidRPr="00484A4E" w:rsidRDefault="00A15B25" w:rsidP="00A15B25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развивать культуру поведения в соревновательном процессе;</w:t>
      </w:r>
    </w:p>
    <w:p w:rsidR="00A15B25" w:rsidRPr="00484A4E" w:rsidRDefault="00A15B25" w:rsidP="00A15B25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развивать навыки самоанализа.</w:t>
      </w:r>
    </w:p>
    <w:p w:rsidR="00A15B25" w:rsidRPr="00484A4E" w:rsidRDefault="00A15B25" w:rsidP="00A15B25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484A4E">
        <w:rPr>
          <w:rFonts w:ascii="Times New Roman" w:eastAsia="Times New Roman" w:hAnsi="Times New Roman"/>
          <w:sz w:val="28"/>
          <w:szCs w:val="28"/>
        </w:rPr>
        <w:t>:</w:t>
      </w:r>
    </w:p>
    <w:p w:rsidR="00A15B25" w:rsidRPr="00484A4E" w:rsidRDefault="00A15B25" w:rsidP="00A15B25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сформировать внутреннюю потребность к самопознанию, саморазвитию, самосовершенствованию.</w:t>
      </w:r>
    </w:p>
    <w:p w:rsidR="00A15B25" w:rsidRPr="00484A4E" w:rsidRDefault="00A15B25" w:rsidP="00A15B2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140" w:hanging="1140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</w:rPr>
        <w:t>приобщить к самостоятельной работе.</w:t>
      </w:r>
    </w:p>
    <w:p w:rsidR="00AE5386" w:rsidRDefault="00AE5386" w:rsidP="00A15B25">
      <w:pPr>
        <w:tabs>
          <w:tab w:val="center" w:pos="4677"/>
          <w:tab w:val="left" w:pos="6285"/>
        </w:tabs>
      </w:pPr>
    </w:p>
    <w:sectPr w:rsidR="00AE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E14"/>
    <w:multiLevelType w:val="hybridMultilevel"/>
    <w:tmpl w:val="80A6F88E"/>
    <w:lvl w:ilvl="0" w:tplc="E6A0139A">
      <w:start w:val="1"/>
      <w:numFmt w:val="bullet"/>
      <w:lvlText w:val="-"/>
      <w:lvlJc w:val="left"/>
    </w:lvl>
    <w:lvl w:ilvl="1" w:tplc="7E40C904">
      <w:numFmt w:val="decimal"/>
      <w:lvlText w:val=""/>
      <w:lvlJc w:val="left"/>
    </w:lvl>
    <w:lvl w:ilvl="2" w:tplc="2A7895B4">
      <w:numFmt w:val="decimal"/>
      <w:lvlText w:val=""/>
      <w:lvlJc w:val="left"/>
    </w:lvl>
    <w:lvl w:ilvl="3" w:tplc="8FF41DAC">
      <w:numFmt w:val="decimal"/>
      <w:lvlText w:val=""/>
      <w:lvlJc w:val="left"/>
    </w:lvl>
    <w:lvl w:ilvl="4" w:tplc="B3FC72CC">
      <w:numFmt w:val="decimal"/>
      <w:lvlText w:val=""/>
      <w:lvlJc w:val="left"/>
    </w:lvl>
    <w:lvl w:ilvl="5" w:tplc="60EA6DA8">
      <w:numFmt w:val="decimal"/>
      <w:lvlText w:val=""/>
      <w:lvlJc w:val="left"/>
    </w:lvl>
    <w:lvl w:ilvl="6" w:tplc="4AD4151C">
      <w:numFmt w:val="decimal"/>
      <w:lvlText w:val=""/>
      <w:lvlJc w:val="left"/>
    </w:lvl>
    <w:lvl w:ilvl="7" w:tplc="14F8CBCC">
      <w:numFmt w:val="decimal"/>
      <w:lvlText w:val=""/>
      <w:lvlJc w:val="left"/>
    </w:lvl>
    <w:lvl w:ilvl="8" w:tplc="F3244146">
      <w:numFmt w:val="decimal"/>
      <w:lvlText w:val=""/>
      <w:lvlJc w:val="left"/>
    </w:lvl>
  </w:abstractNum>
  <w:abstractNum w:abstractNumId="1">
    <w:nsid w:val="00006032"/>
    <w:multiLevelType w:val="hybridMultilevel"/>
    <w:tmpl w:val="E43A1D86"/>
    <w:lvl w:ilvl="0" w:tplc="DCF41A70">
      <w:start w:val="1"/>
      <w:numFmt w:val="bullet"/>
      <w:lvlText w:val="-"/>
      <w:lvlJc w:val="left"/>
      <w:pPr>
        <w:ind w:left="0" w:firstLine="0"/>
      </w:pPr>
    </w:lvl>
    <w:lvl w:ilvl="1" w:tplc="BA8E7E66">
      <w:start w:val="1"/>
      <w:numFmt w:val="bullet"/>
      <w:lvlText w:val="-"/>
      <w:lvlJc w:val="left"/>
      <w:pPr>
        <w:ind w:left="0" w:firstLine="0"/>
      </w:pPr>
    </w:lvl>
    <w:lvl w:ilvl="2" w:tplc="8092FC86">
      <w:numFmt w:val="decimal"/>
      <w:lvlText w:val=""/>
      <w:lvlJc w:val="left"/>
      <w:pPr>
        <w:ind w:left="0" w:firstLine="0"/>
      </w:pPr>
    </w:lvl>
    <w:lvl w:ilvl="3" w:tplc="413E5EF6">
      <w:numFmt w:val="decimal"/>
      <w:lvlText w:val=""/>
      <w:lvlJc w:val="left"/>
      <w:pPr>
        <w:ind w:left="0" w:firstLine="0"/>
      </w:pPr>
    </w:lvl>
    <w:lvl w:ilvl="4" w:tplc="86945554">
      <w:numFmt w:val="decimal"/>
      <w:lvlText w:val=""/>
      <w:lvlJc w:val="left"/>
      <w:pPr>
        <w:ind w:left="0" w:firstLine="0"/>
      </w:pPr>
    </w:lvl>
    <w:lvl w:ilvl="5" w:tplc="DF348C5E">
      <w:numFmt w:val="decimal"/>
      <w:lvlText w:val=""/>
      <w:lvlJc w:val="left"/>
      <w:pPr>
        <w:ind w:left="0" w:firstLine="0"/>
      </w:pPr>
    </w:lvl>
    <w:lvl w:ilvl="6" w:tplc="9D72A16C">
      <w:numFmt w:val="decimal"/>
      <w:lvlText w:val=""/>
      <w:lvlJc w:val="left"/>
      <w:pPr>
        <w:ind w:left="0" w:firstLine="0"/>
      </w:pPr>
    </w:lvl>
    <w:lvl w:ilvl="7" w:tplc="1A1C1684">
      <w:numFmt w:val="decimal"/>
      <w:lvlText w:val=""/>
      <w:lvlJc w:val="left"/>
      <w:pPr>
        <w:ind w:left="0" w:firstLine="0"/>
      </w:pPr>
    </w:lvl>
    <w:lvl w:ilvl="8" w:tplc="2C2A90F8">
      <w:numFmt w:val="decimal"/>
      <w:lvlText w:val=""/>
      <w:lvlJc w:val="left"/>
      <w:pPr>
        <w:ind w:left="0" w:firstLine="0"/>
      </w:pPr>
    </w:lvl>
  </w:abstractNum>
  <w:abstractNum w:abstractNumId="2">
    <w:nsid w:val="1CD97AB3"/>
    <w:multiLevelType w:val="hybridMultilevel"/>
    <w:tmpl w:val="0CB28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14ABB"/>
    <w:multiLevelType w:val="hybridMultilevel"/>
    <w:tmpl w:val="781E7320"/>
    <w:lvl w:ilvl="0" w:tplc="D5906F86">
      <w:numFmt w:val="bullet"/>
      <w:lvlText w:val="-"/>
      <w:lvlJc w:val="left"/>
      <w:rPr>
        <w:rFonts w:hint="default"/>
      </w:rPr>
    </w:lvl>
    <w:lvl w:ilvl="1" w:tplc="67C2E460">
      <w:numFmt w:val="decimal"/>
      <w:lvlText w:val=""/>
      <w:lvlJc w:val="left"/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4">
    <w:nsid w:val="727F3559"/>
    <w:multiLevelType w:val="hybridMultilevel"/>
    <w:tmpl w:val="8A52CCE2"/>
    <w:lvl w:ilvl="0" w:tplc="D5906F86">
      <w:numFmt w:val="bullet"/>
      <w:lvlText w:val="-"/>
      <w:lvlJc w:val="left"/>
      <w:rPr>
        <w:rFonts w:hint="default"/>
      </w:rPr>
    </w:lvl>
    <w:lvl w:ilvl="1" w:tplc="67C2E460">
      <w:numFmt w:val="decimal"/>
      <w:lvlText w:val=""/>
      <w:lvlJc w:val="left"/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5">
    <w:nsid w:val="795A388D"/>
    <w:multiLevelType w:val="multilevel"/>
    <w:tmpl w:val="8D0A5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4"/>
    <w:rsid w:val="003054E4"/>
    <w:rsid w:val="007107F2"/>
    <w:rsid w:val="00A15B25"/>
    <w:rsid w:val="00A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8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">
    <w:name w:val="Обычный (веб)1"/>
    <w:basedOn w:val="a"/>
    <w:rsid w:val="00AE5386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AE53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8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">
    <w:name w:val="Обычный (веб)1"/>
    <w:basedOn w:val="a"/>
    <w:rsid w:val="00AE5386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AE53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2396</Words>
  <Characters>13658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2019-09-30T08:51:00Z</dcterms:created>
  <dcterms:modified xsi:type="dcterms:W3CDTF">2019-09-30T08:57:00Z</dcterms:modified>
</cp:coreProperties>
</file>