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86997" w:rsidRDefault="00386997" w:rsidP="00386997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386997">
        <w:rPr>
          <w:rFonts w:ascii="Times New Roman" w:hAnsi="Times New Roman"/>
          <w:b/>
          <w:sz w:val="28"/>
          <w:szCs w:val="28"/>
        </w:rPr>
        <w:object w:dxaOrig="9090" w:dyaOrig="1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739.5pt" o:ole="">
            <v:imagedata r:id="rId6" o:title=""/>
          </v:shape>
          <o:OLEObject Type="Embed" ProgID="AcroExch.Document.11" ShapeID="_x0000_i1025" DrawAspect="Content" ObjectID="_1631338087" r:id="rId7"/>
        </w:object>
      </w:r>
      <w:bookmarkEnd w:id="0"/>
    </w:p>
    <w:p w:rsidR="00386997" w:rsidRPr="00A12BC2" w:rsidRDefault="00386997" w:rsidP="00386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Раздел программы  1 «Комплекс основных характеристик образования» </w:t>
      </w:r>
    </w:p>
    <w:p w:rsidR="00386997" w:rsidRPr="00A12BC2" w:rsidRDefault="00386997" w:rsidP="00386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1.1 Пояснительная записка  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 xml:space="preserve"> </w:t>
      </w:r>
      <w:r w:rsidRPr="00A12BC2">
        <w:rPr>
          <w:rFonts w:ascii="Times New Roman" w:hAnsi="Times New Roman"/>
          <w:sz w:val="28"/>
          <w:szCs w:val="28"/>
        </w:rPr>
        <w:tab/>
      </w:r>
      <w:r w:rsidRPr="00A12BC2"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 </w:t>
      </w:r>
      <w:r w:rsidRPr="00A12BC2">
        <w:rPr>
          <w:rFonts w:ascii="Times New Roman" w:hAnsi="Times New Roman"/>
          <w:bCs/>
          <w:color w:val="000000" w:themeColor="text1"/>
          <w:sz w:val="28"/>
          <w:szCs w:val="28"/>
        </w:rPr>
        <w:t>«Работа с природным материалом</w:t>
      </w:r>
      <w:r w:rsidRPr="00A12BC2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A12BC2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Pr="00A12BC2">
        <w:rPr>
          <w:rFonts w:ascii="Times New Roman" w:hAnsi="Times New Roman"/>
          <w:bCs/>
          <w:color w:val="000000"/>
          <w:sz w:val="28"/>
          <w:szCs w:val="28"/>
        </w:rPr>
        <w:t xml:space="preserve">  реализуется </w:t>
      </w:r>
      <w:r w:rsidRPr="00A12BC2">
        <w:rPr>
          <w:rFonts w:ascii="Times New Roman" w:hAnsi="Times New Roman"/>
          <w:b/>
          <w:bCs/>
          <w:color w:val="000000"/>
          <w:sz w:val="28"/>
          <w:szCs w:val="28"/>
        </w:rPr>
        <w:t>в художественной направленности</w:t>
      </w:r>
      <w:r w:rsidRPr="00A12B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A12BC2">
        <w:rPr>
          <w:rFonts w:ascii="Times New Roman" w:hAnsi="Times New Roman"/>
          <w:sz w:val="28"/>
          <w:szCs w:val="28"/>
        </w:rPr>
        <w:t xml:space="preserve"> способствует художественному развитию детей.</w:t>
      </w:r>
      <w:r w:rsidRPr="00A12BC2">
        <w:rPr>
          <w:rFonts w:ascii="Times New Roman" w:eastAsia="+mn-ea" w:hAnsi="Times New Roman"/>
          <w:bCs/>
          <w:color w:val="990033"/>
          <w:sz w:val="28"/>
          <w:szCs w:val="28"/>
        </w:rPr>
        <w:t xml:space="preserve"> </w:t>
      </w:r>
      <w:r w:rsidRPr="00A12BC2">
        <w:rPr>
          <w:rFonts w:ascii="Times New Roman" w:hAnsi="Times New Roman"/>
          <w:sz w:val="28"/>
          <w:szCs w:val="28"/>
        </w:rPr>
        <w:t>Данная Программа является Программой базового уровня, она направлена на освоение определённого вида деятельности, углубление и развитие интересов и навыков учащихся, расширение спектра специализированных занятий по различным дисциплинам; формирование устойчивой мотивации к выбранному виду деятельности; формирование специальных знаний и практических навыков, развитие творческих способностей учащихся. В процессе обучения накапливаются базовые знания, умения и навыки, что способствует не только успешности обучения, но и создаёт возможности освоения творческо-продуктивной, проектной и учебно-исследовательской деятельностей.</w:t>
      </w:r>
      <w:r w:rsidRPr="00A12BC2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386997" w:rsidRPr="00A12BC2" w:rsidRDefault="00386997" w:rsidP="0038699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12BC2">
        <w:rPr>
          <w:rFonts w:ascii="Times New Roman" w:hAnsi="Times New Roman"/>
          <w:b/>
          <w:bCs/>
          <w:sz w:val="28"/>
          <w:szCs w:val="28"/>
        </w:rPr>
        <w:tab/>
        <w:t xml:space="preserve">Нормативная </w:t>
      </w:r>
      <w:proofErr w:type="gramStart"/>
      <w:r w:rsidRPr="00A12BC2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Pr="00A12BC2">
        <w:rPr>
          <w:rFonts w:ascii="Times New Roman" w:hAnsi="Times New Roman"/>
          <w:b/>
          <w:bCs/>
          <w:sz w:val="28"/>
          <w:szCs w:val="28"/>
        </w:rPr>
        <w:t>:</w:t>
      </w:r>
    </w:p>
    <w:p w:rsidR="00386997" w:rsidRPr="00A12BC2" w:rsidRDefault="00386997" w:rsidP="00386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ab/>
        <w:t>- Федеральный закон от 29.12.2012 г. № 273-ФЗ «Об образовании в РФ»;</w:t>
      </w:r>
    </w:p>
    <w:p w:rsidR="00386997" w:rsidRPr="00A12BC2" w:rsidRDefault="00386997" w:rsidP="00386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  Концепция духовно-нравственного развития и воспитания личности гражданина России/ А.Я. Данилюк, А.М. Кондаков, В.А. Тишков. – М.: Просвещение, 2010. - 24с.;</w:t>
      </w:r>
    </w:p>
    <w:p w:rsidR="00386997" w:rsidRPr="00A12BC2" w:rsidRDefault="00386997" w:rsidP="00386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386997" w:rsidRPr="00A12BC2" w:rsidRDefault="00386997" w:rsidP="00386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 xml:space="preserve">- СанПиН 2.4.4.3172-14 «Санитарно-эпидемиологические требования к устройству, содержанию и организации </w:t>
      </w:r>
      <w:proofErr w:type="gramStart"/>
      <w:r w:rsidRPr="00A12BC2">
        <w:rPr>
          <w:rFonts w:ascii="Times New Roman" w:hAnsi="Times New Roman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A12BC2">
        <w:rPr>
          <w:rFonts w:ascii="Times New Roman" w:hAnsi="Times New Roman"/>
          <w:sz w:val="28"/>
          <w:szCs w:val="28"/>
        </w:rPr>
        <w:t>»;</w:t>
      </w:r>
    </w:p>
    <w:p w:rsidR="00386997" w:rsidRPr="00A12BC2" w:rsidRDefault="00386997" w:rsidP="00386997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</w:rPr>
      </w:pPr>
      <w:r w:rsidRPr="00A12BC2">
        <w:rPr>
          <w:rFonts w:ascii="Times New Roman" w:eastAsia="+mn-ea" w:hAnsi="Times New Roman"/>
          <w:bCs/>
          <w:sz w:val="28"/>
          <w:szCs w:val="28"/>
        </w:rPr>
        <w:t xml:space="preserve">- Приказом Министерства образования и науки Российской Федерации от 09 ноября 2018 года № 196 «Об утверждении </w:t>
      </w:r>
      <w:r w:rsidRPr="00A12BC2">
        <w:rPr>
          <w:rFonts w:ascii="Times New Roman" w:eastAsia="+mn-ea" w:hAnsi="Times New Roman"/>
          <w:bCs/>
          <w:sz w:val="28"/>
          <w:szCs w:val="28"/>
        </w:rPr>
        <w:tab/>
        <w:t>порядка организации и осуществления образовательной деятельности по дополнительным общеобразовательным программам» п.11;</w:t>
      </w:r>
    </w:p>
    <w:p w:rsidR="00386997" w:rsidRPr="00A12BC2" w:rsidRDefault="00386997" w:rsidP="003869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2BC2">
        <w:rPr>
          <w:rFonts w:ascii="Times New Roman" w:eastAsia="+mn-ea" w:hAnsi="Times New Roman"/>
          <w:bCs/>
          <w:sz w:val="28"/>
          <w:szCs w:val="28"/>
        </w:rPr>
        <w:t xml:space="preserve"> - Методические рекомендации по проектированию дополнительных общеобразовательных  общеразвивающих программ автора-составителя </w:t>
      </w:r>
      <w:proofErr w:type="spellStart"/>
      <w:r w:rsidRPr="00A12BC2">
        <w:rPr>
          <w:rFonts w:ascii="Times New Roman" w:eastAsia="+mn-ea" w:hAnsi="Times New Roman"/>
          <w:bCs/>
          <w:sz w:val="28"/>
          <w:szCs w:val="28"/>
        </w:rPr>
        <w:t>Рыбалевой</w:t>
      </w:r>
      <w:proofErr w:type="spellEnd"/>
      <w:r w:rsidRPr="00A12BC2">
        <w:rPr>
          <w:rFonts w:ascii="Times New Roman" w:eastAsia="+mn-ea" w:hAnsi="Times New Roman"/>
          <w:bCs/>
          <w:sz w:val="28"/>
          <w:szCs w:val="28"/>
        </w:rPr>
        <w:t xml:space="preserve"> И.А., кандидат педагогических наук, доцента, </w:t>
      </w:r>
      <w:proofErr w:type="spellStart"/>
      <w:r w:rsidRPr="00A12BC2">
        <w:rPr>
          <w:rFonts w:ascii="Times New Roman" w:eastAsia="+mn-ea" w:hAnsi="Times New Roman"/>
          <w:bCs/>
          <w:sz w:val="28"/>
          <w:szCs w:val="28"/>
        </w:rPr>
        <w:t>зав</w:t>
      </w:r>
      <w:proofErr w:type="gramStart"/>
      <w:r w:rsidRPr="00A12BC2">
        <w:rPr>
          <w:rFonts w:ascii="Times New Roman" w:eastAsia="+mn-ea" w:hAnsi="Times New Roman"/>
          <w:bCs/>
          <w:sz w:val="28"/>
          <w:szCs w:val="28"/>
        </w:rPr>
        <w:t>.к</w:t>
      </w:r>
      <w:proofErr w:type="gramEnd"/>
      <w:r w:rsidRPr="00A12BC2">
        <w:rPr>
          <w:rFonts w:ascii="Times New Roman" w:eastAsia="+mn-ea" w:hAnsi="Times New Roman"/>
          <w:bCs/>
          <w:sz w:val="28"/>
          <w:szCs w:val="28"/>
        </w:rPr>
        <w:t>афедрой</w:t>
      </w:r>
      <w:proofErr w:type="spellEnd"/>
      <w:r w:rsidRPr="00A12BC2">
        <w:rPr>
          <w:rFonts w:ascii="Times New Roman" w:eastAsia="+mn-ea" w:hAnsi="Times New Roman"/>
          <w:bCs/>
          <w:sz w:val="28"/>
          <w:szCs w:val="28"/>
        </w:rPr>
        <w:t xml:space="preserve"> дополнительного образования ГБОУ «Институт развития образования» Краснодарского края; Краснодар 2016г.</w:t>
      </w:r>
    </w:p>
    <w:p w:rsidR="00386997" w:rsidRPr="00A12BC2" w:rsidRDefault="00386997" w:rsidP="003869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A12BC2">
        <w:rPr>
          <w:rFonts w:ascii="Times New Roman" w:eastAsia="TimesNewRomanPSMT" w:hAnsi="Times New Roman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2BC2">
        <w:rPr>
          <w:rFonts w:ascii="Times New Roman" w:hAnsi="Times New Roman"/>
          <w:b/>
          <w:bCs/>
          <w:iCs/>
          <w:sz w:val="28"/>
          <w:szCs w:val="28"/>
        </w:rPr>
        <w:tab/>
        <w:t xml:space="preserve"> Актуальность</w:t>
      </w:r>
      <w:r w:rsidRPr="00A12B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12BC2">
        <w:rPr>
          <w:rFonts w:ascii="Times New Roman" w:hAnsi="Times New Roman"/>
          <w:bCs/>
          <w:sz w:val="28"/>
          <w:szCs w:val="28"/>
        </w:rPr>
        <w:t>предлагаемой Программы определяется запросом со стороны детей и их родителей на данный вид деятельности.</w:t>
      </w:r>
      <w:r w:rsidRPr="00A12BC2">
        <w:rPr>
          <w:rFonts w:ascii="Times New Roman" w:hAnsi="Times New Roman"/>
          <w:sz w:val="28"/>
          <w:szCs w:val="28"/>
        </w:rPr>
        <w:t xml:space="preserve"> Работа в данном направлении  способствует воспитанию эстетической культуры и трудолюбия учащихся, расширению их  кругозора, развитию способности воспринимать и чувствовать </w:t>
      </w:r>
      <w:proofErr w:type="gramStart"/>
      <w:r w:rsidRPr="00A12BC2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A12BC2">
        <w:rPr>
          <w:rFonts w:ascii="Times New Roman" w:hAnsi="Times New Roman"/>
          <w:sz w:val="28"/>
          <w:szCs w:val="28"/>
        </w:rPr>
        <w:t>.</w:t>
      </w:r>
      <w:r w:rsidRPr="00A12BC2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A12BC2">
        <w:rPr>
          <w:rFonts w:ascii="Times New Roman" w:hAnsi="Times New Roman"/>
          <w:sz w:val="28"/>
          <w:szCs w:val="28"/>
        </w:rPr>
        <w:t xml:space="preserve">Современным обществом сегодня </w:t>
      </w:r>
      <w:r w:rsidRPr="00A12BC2">
        <w:rPr>
          <w:rFonts w:ascii="Times New Roman" w:hAnsi="Times New Roman"/>
          <w:sz w:val="28"/>
          <w:szCs w:val="28"/>
        </w:rPr>
        <w:lastRenderedPageBreak/>
        <w:t>востребованы люди, способные видеть прекрасное, оригинально нестандартно мыслить, инициативные и умеющие воплощать в практику задуманное.</w:t>
      </w:r>
      <w:proofErr w:type="gramEnd"/>
      <w:r w:rsidRPr="00A12BC2">
        <w:rPr>
          <w:rFonts w:ascii="Times New Roman" w:hAnsi="Times New Roman"/>
          <w:sz w:val="28"/>
          <w:szCs w:val="28"/>
        </w:rPr>
        <w:t xml:space="preserve"> В связи с этим данная Программа решает проблему развития творческих способностей, воображения и мышления ребенка.</w:t>
      </w:r>
    </w:p>
    <w:p w:rsidR="00386997" w:rsidRPr="00A12BC2" w:rsidRDefault="00386997" w:rsidP="0038699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12BC2">
        <w:rPr>
          <w:rFonts w:ascii="Times New Roman" w:hAnsi="Times New Roman"/>
          <w:bCs/>
          <w:sz w:val="28"/>
          <w:szCs w:val="28"/>
        </w:rPr>
        <w:t xml:space="preserve">Творческое развитие детей осуществляется через знакомство с произведениями мастеров, традициями народных ремесел, образцами дизайнерских разработок, технических приемов в изобразительном искусстве, когда на какую-либо основу наклеивают материалы, отличающиеся от нее цветом и фактурой. Большое значение  имеет обсуждение художественных выставок  и </w:t>
      </w:r>
      <w:r w:rsidRPr="00A12BC2">
        <w:rPr>
          <w:rFonts w:ascii="Times New Roman" w:hAnsi="Times New Roman"/>
          <w:bCs/>
          <w:color w:val="000000" w:themeColor="text1"/>
          <w:sz w:val="28"/>
          <w:szCs w:val="28"/>
        </w:rPr>
        <w:t>работ учащихся.</w:t>
      </w:r>
    </w:p>
    <w:p w:rsidR="00386997" w:rsidRPr="00A12BC2" w:rsidRDefault="00386997" w:rsidP="00386997">
      <w:pPr>
        <w:spacing w:after="0" w:line="240" w:lineRule="auto"/>
        <w:ind w:firstLine="540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bCs/>
          <w:sz w:val="28"/>
          <w:szCs w:val="28"/>
        </w:rPr>
        <w:t xml:space="preserve">Программа «Работа с природным материалом» являясь прикладной, носит </w:t>
      </w:r>
      <w:proofErr w:type="spellStart"/>
      <w:r w:rsidRPr="00A12BC2">
        <w:rPr>
          <w:rFonts w:ascii="Times New Roman" w:hAnsi="Times New Roman"/>
          <w:bCs/>
          <w:sz w:val="28"/>
          <w:szCs w:val="28"/>
        </w:rPr>
        <w:t>практико</w:t>
      </w:r>
      <w:proofErr w:type="spellEnd"/>
      <w:r w:rsidRPr="00A12BC2">
        <w:rPr>
          <w:rFonts w:ascii="Times New Roman" w:hAnsi="Times New Roman"/>
          <w:bCs/>
          <w:sz w:val="28"/>
          <w:szCs w:val="28"/>
        </w:rPr>
        <w:t xml:space="preserve"> – ориентированный характер. Она дает возможность каждому учащемуся реально открывать для себя волшебный мир декоративно – прикладного искусства, проявлять и реализовывать свои творческие способности. А педагогу предоставляется возможность осуществлять индивидуальный подход к каждому учащемуся, раскрывать его личностные задатки, прививать любовь к народному творчеству, развивать художественно - эстетический вкус.</w:t>
      </w:r>
      <w:r w:rsidRPr="00A12BC2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86997" w:rsidRPr="00A12BC2" w:rsidRDefault="00386997" w:rsidP="0038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BC2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Новизна </w:t>
      </w:r>
      <w:r w:rsidRPr="00A12BC2">
        <w:rPr>
          <w:rFonts w:ascii="Times New Roman" w:hAnsi="Times New Roman"/>
          <w:sz w:val="28"/>
          <w:szCs w:val="28"/>
        </w:rPr>
        <w:t xml:space="preserve">заключается в том, что она позволяет познакомить учащихся с разнообразными видами работы с природным материалом, поделками из природного материала, с народными обычаями, праздниками, обрядами, историей. Учащиеся приобретают знания по данным видам творчества, идет развитие способностей к труду, творческой деятельности, умение изготовить вещь своими руками. Отработка приемов может осуществляться на практических занятиях не на одном конкретном изделии,  а на выбранных изделиях по индивидуальному образовательному маршруту. Это позволяет развить изобразительные, художественно-конструкторские способности, нестандартное мышление, творческую индивидуальность учащихся. </w:t>
      </w:r>
    </w:p>
    <w:p w:rsidR="00386997" w:rsidRPr="00A12BC2" w:rsidRDefault="00386997" w:rsidP="00386997">
      <w:pPr>
        <w:pStyle w:val="c2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BC2">
        <w:rPr>
          <w:rStyle w:val="c4"/>
          <w:color w:val="000000"/>
          <w:sz w:val="28"/>
          <w:szCs w:val="28"/>
        </w:rPr>
        <w:t xml:space="preserve">Интеграция со смежными дисциплинами – историей, основами композиции, основами </w:t>
      </w:r>
      <w:proofErr w:type="spellStart"/>
      <w:r w:rsidRPr="00A12BC2">
        <w:rPr>
          <w:rStyle w:val="c4"/>
          <w:color w:val="000000"/>
          <w:sz w:val="28"/>
          <w:szCs w:val="28"/>
        </w:rPr>
        <w:t>цветоведения</w:t>
      </w:r>
      <w:proofErr w:type="spellEnd"/>
      <w:r w:rsidRPr="00A12BC2">
        <w:rPr>
          <w:rStyle w:val="c4"/>
          <w:color w:val="000000"/>
          <w:sz w:val="28"/>
          <w:szCs w:val="28"/>
        </w:rPr>
        <w:t xml:space="preserve"> – значительно расширяет кругозор учащихся и способствует углублению знаний по предметам. Реализация творческого потенциала ведется через активное участие в выставках, конкурсах, благотворительных акциях и в других мероприятиях.</w:t>
      </w:r>
      <w:r w:rsidRPr="00A12BC2">
        <w:rPr>
          <w:color w:val="000000"/>
          <w:sz w:val="28"/>
          <w:szCs w:val="28"/>
        </w:rPr>
        <w:t xml:space="preserve"> </w:t>
      </w:r>
      <w:r w:rsidRPr="00A12BC2">
        <w:rPr>
          <w:rStyle w:val="c4"/>
          <w:color w:val="000000"/>
          <w:sz w:val="28"/>
          <w:szCs w:val="28"/>
        </w:rPr>
        <w:t xml:space="preserve">В работе с детьми применяется </w:t>
      </w:r>
      <w:proofErr w:type="spellStart"/>
      <w:r w:rsidRPr="00A12BC2">
        <w:rPr>
          <w:rStyle w:val="c4"/>
          <w:color w:val="000000"/>
          <w:sz w:val="28"/>
          <w:szCs w:val="28"/>
        </w:rPr>
        <w:t>деятельностный</w:t>
      </w:r>
      <w:proofErr w:type="spellEnd"/>
      <w:r w:rsidRPr="00A12BC2">
        <w:rPr>
          <w:rStyle w:val="c4"/>
          <w:color w:val="000000"/>
          <w:sz w:val="28"/>
          <w:szCs w:val="28"/>
        </w:rPr>
        <w:t xml:space="preserve">  подход, который учит применять в быту навыки изготовления изделий с использованием природного материала, результатом чего становятся подарки к праздникам, сувенирные украшения для дома  и т.д.</w:t>
      </w:r>
      <w:r w:rsidRPr="00A12BC2">
        <w:rPr>
          <w:sz w:val="28"/>
          <w:szCs w:val="28"/>
        </w:rPr>
        <w:t xml:space="preserve"> </w:t>
      </w:r>
      <w:r w:rsidRPr="00A12BC2">
        <w:rPr>
          <w:rStyle w:val="a4"/>
          <w:color w:val="000000" w:themeColor="text1"/>
          <w:sz w:val="28"/>
          <w:szCs w:val="28"/>
        </w:rPr>
        <w:t xml:space="preserve">  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    Педагогическая целесообразность</w:t>
      </w:r>
      <w:r w:rsidRPr="00A12BC2">
        <w:rPr>
          <w:rFonts w:ascii="Times New Roman" w:hAnsi="Times New Roman"/>
          <w:sz w:val="28"/>
          <w:szCs w:val="28"/>
        </w:rPr>
        <w:t xml:space="preserve"> Программы состоит в том, что в процессе её реализации учащиеся овладевают знаниями, умениями, навыками, которые направлены на разрешение проблем взаимоотношений учащегося культурными ценностями, осознанием их приоритетности. </w:t>
      </w:r>
      <w:r w:rsidRPr="00A12BC2">
        <w:rPr>
          <w:rFonts w:ascii="Times New Roman" w:hAnsi="Times New Roman"/>
          <w:bCs/>
          <w:sz w:val="28"/>
          <w:szCs w:val="28"/>
        </w:rPr>
        <w:t xml:space="preserve">Педагогическая целесообразность Программы обусловлена тем, что занятия направлены </w:t>
      </w:r>
      <w:proofErr w:type="gramStart"/>
      <w:r w:rsidRPr="00A12BC2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12BC2">
        <w:rPr>
          <w:rFonts w:ascii="Times New Roman" w:hAnsi="Times New Roman"/>
          <w:bCs/>
          <w:sz w:val="28"/>
          <w:szCs w:val="28"/>
        </w:rPr>
        <w:t>:</w:t>
      </w:r>
    </w:p>
    <w:p w:rsidR="00386997" w:rsidRPr="00A12BC2" w:rsidRDefault="00386997" w:rsidP="00386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Cs/>
          <w:sz w:val="28"/>
          <w:szCs w:val="28"/>
        </w:rPr>
        <w:t>1.</w:t>
      </w:r>
      <w:r w:rsidRPr="00A12BC2">
        <w:rPr>
          <w:rFonts w:ascii="Times New Roman" w:hAnsi="Times New Roman"/>
          <w:sz w:val="28"/>
          <w:szCs w:val="28"/>
        </w:rPr>
        <w:t xml:space="preserve"> Создание условий для воспитания и творческого развития личности учащегося.</w:t>
      </w:r>
    </w:p>
    <w:p w:rsidR="00386997" w:rsidRPr="00A12BC2" w:rsidRDefault="00386997" w:rsidP="00386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lastRenderedPageBreak/>
        <w:t>2. Развитие: памяти, мышления, внимания, воображения и веры в конечный результат.</w:t>
      </w:r>
    </w:p>
    <w:p w:rsidR="00386997" w:rsidRPr="00A12BC2" w:rsidRDefault="00386997" w:rsidP="00386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3. Развитие мотивации личности учащегося к познанию и творчеству.</w:t>
      </w:r>
    </w:p>
    <w:p w:rsidR="00386997" w:rsidRPr="00A12BC2" w:rsidRDefault="00386997" w:rsidP="00386997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4. Совершенствование  навыков и творческой самостоятельности детей через  упражнения.</w:t>
      </w:r>
    </w:p>
    <w:p w:rsidR="00386997" w:rsidRPr="00A12BC2" w:rsidRDefault="00386997" w:rsidP="0038699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12BC2">
        <w:rPr>
          <w:sz w:val="28"/>
          <w:szCs w:val="28"/>
        </w:rPr>
        <w:t xml:space="preserve">5. Знакомство с техническими приемами в изобразительном искусстве, развитие познавательных интересов через расширение, представлений и видах декоративно - прикладного искусства. </w:t>
      </w:r>
    </w:p>
    <w:p w:rsidR="00386997" w:rsidRPr="00857872" w:rsidRDefault="00386997" w:rsidP="0038699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12BC2">
        <w:rPr>
          <w:sz w:val="28"/>
          <w:szCs w:val="28"/>
        </w:rPr>
        <w:t xml:space="preserve">Программа является </w:t>
      </w:r>
      <w:r w:rsidRPr="00A12BC2">
        <w:rPr>
          <w:b/>
          <w:sz w:val="28"/>
          <w:szCs w:val="28"/>
        </w:rPr>
        <w:t>модифицированной</w:t>
      </w:r>
      <w:r w:rsidRPr="00A12BC2">
        <w:rPr>
          <w:sz w:val="28"/>
          <w:szCs w:val="28"/>
        </w:rPr>
        <w:t xml:space="preserve">, разработана на основе дополнительных образовательных программ </w:t>
      </w:r>
      <w:r w:rsidRPr="00A12BC2">
        <w:rPr>
          <w:sz w:val="28"/>
          <w:szCs w:val="28"/>
          <w:shd w:val="clear" w:color="auto" w:fill="FFFFFF"/>
        </w:rPr>
        <w:t xml:space="preserve">«Умелые ручки» </w:t>
      </w:r>
      <w:proofErr w:type="spellStart"/>
      <w:r w:rsidRPr="00A12BC2">
        <w:rPr>
          <w:sz w:val="28"/>
          <w:szCs w:val="28"/>
          <w:shd w:val="clear" w:color="auto" w:fill="FFFFFF"/>
        </w:rPr>
        <w:t>Голачева</w:t>
      </w:r>
      <w:proofErr w:type="spellEnd"/>
      <w:r w:rsidRPr="00A12BC2">
        <w:rPr>
          <w:sz w:val="28"/>
          <w:szCs w:val="28"/>
          <w:shd w:val="clear" w:color="auto" w:fill="FFFFFF"/>
        </w:rPr>
        <w:t xml:space="preserve"> В.</w:t>
      </w:r>
      <w:r w:rsidRPr="00857872">
        <w:rPr>
          <w:sz w:val="28"/>
          <w:szCs w:val="28"/>
          <w:shd w:val="clear" w:color="auto" w:fill="FFFFFF"/>
        </w:rPr>
        <w:t xml:space="preserve"> </w:t>
      </w:r>
      <w:r w:rsidRPr="00A12BC2">
        <w:rPr>
          <w:sz w:val="28"/>
          <w:szCs w:val="28"/>
          <w:shd w:val="clear" w:color="auto" w:fill="FFFFFF"/>
        </w:rPr>
        <w:t xml:space="preserve">А., г. </w:t>
      </w:r>
      <w:proofErr w:type="gramStart"/>
      <w:r w:rsidRPr="00A12BC2">
        <w:rPr>
          <w:sz w:val="28"/>
          <w:szCs w:val="28"/>
          <w:shd w:val="clear" w:color="auto" w:fill="FFFFFF"/>
        </w:rPr>
        <w:t>С-Пб</w:t>
      </w:r>
      <w:proofErr w:type="gramEnd"/>
      <w:r w:rsidRPr="00A12BC2">
        <w:rPr>
          <w:sz w:val="28"/>
          <w:szCs w:val="28"/>
          <w:shd w:val="clear" w:color="auto" w:fill="FFFFFF"/>
        </w:rPr>
        <w:t xml:space="preserve">, «Чудеса природного материала» </w:t>
      </w:r>
      <w:proofErr w:type="spellStart"/>
      <w:r w:rsidRPr="00A12BC2">
        <w:rPr>
          <w:sz w:val="28"/>
          <w:szCs w:val="28"/>
          <w:shd w:val="clear" w:color="auto" w:fill="FFFFFF"/>
        </w:rPr>
        <w:t>Китайгора</w:t>
      </w:r>
      <w:proofErr w:type="spellEnd"/>
      <w:r w:rsidRPr="00A12BC2">
        <w:rPr>
          <w:sz w:val="28"/>
          <w:szCs w:val="28"/>
          <w:shd w:val="clear" w:color="auto" w:fill="FFFFFF"/>
        </w:rPr>
        <w:t xml:space="preserve"> В.</w:t>
      </w:r>
      <w:r>
        <w:rPr>
          <w:sz w:val="28"/>
          <w:szCs w:val="28"/>
          <w:shd w:val="clear" w:color="auto" w:fill="FFFFFF"/>
        </w:rPr>
        <w:t>А</w:t>
      </w:r>
      <w:r w:rsidRPr="00A12BC2">
        <w:rPr>
          <w:sz w:val="28"/>
          <w:szCs w:val="28"/>
          <w:shd w:val="clear" w:color="auto" w:fill="FFFFFF"/>
        </w:rPr>
        <w:t>,  ознакомительной программы «Волшебный мир природы Дзюба А.</w:t>
      </w:r>
      <w:r w:rsidRPr="00857872">
        <w:rPr>
          <w:sz w:val="28"/>
          <w:szCs w:val="28"/>
          <w:shd w:val="clear" w:color="auto" w:fill="FFFFFF"/>
        </w:rPr>
        <w:t xml:space="preserve"> </w:t>
      </w:r>
      <w:r w:rsidRPr="00A12BC2">
        <w:rPr>
          <w:sz w:val="28"/>
          <w:szCs w:val="28"/>
          <w:shd w:val="clear" w:color="auto" w:fill="FFFFFF"/>
        </w:rPr>
        <w:t>Г.</w:t>
      </w:r>
      <w:r w:rsidRPr="00857872">
        <w:rPr>
          <w:sz w:val="28"/>
          <w:szCs w:val="28"/>
          <w:shd w:val="clear" w:color="auto" w:fill="FFFFFF"/>
        </w:rPr>
        <w:t xml:space="preserve"> 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 xml:space="preserve">          </w:t>
      </w:r>
      <w:r w:rsidRPr="00A12BC2">
        <w:rPr>
          <w:rFonts w:ascii="Times New Roman" w:hAnsi="Times New Roman"/>
          <w:b/>
          <w:sz w:val="28"/>
          <w:szCs w:val="28"/>
        </w:rPr>
        <w:t>Отличительная особенность Программы</w:t>
      </w:r>
      <w:r w:rsidRPr="00A12BC2">
        <w:rPr>
          <w:rFonts w:ascii="Times New Roman" w:hAnsi="Times New Roman"/>
          <w:sz w:val="28"/>
          <w:szCs w:val="28"/>
        </w:rPr>
        <w:t xml:space="preserve"> заключается в том, что она  осуществить реальную  поддержку учащегося в достижении им пост</w:t>
      </w:r>
      <w:r>
        <w:rPr>
          <w:rFonts w:ascii="Times New Roman" w:hAnsi="Times New Roman"/>
          <w:sz w:val="28"/>
          <w:szCs w:val="28"/>
        </w:rPr>
        <w:t xml:space="preserve">авленных образовательных целей, </w:t>
      </w:r>
      <w:proofErr w:type="gramStart"/>
      <w:r w:rsidRPr="00A12BC2">
        <w:rPr>
          <w:rFonts w:ascii="Times New Roman" w:hAnsi="Times New Roman"/>
          <w:sz w:val="28"/>
          <w:szCs w:val="28"/>
        </w:rPr>
        <w:t>представляет уникальную возможность</w:t>
      </w:r>
      <w:proofErr w:type="gramEnd"/>
      <w:r w:rsidRPr="00A12BC2">
        <w:rPr>
          <w:rFonts w:ascii="Times New Roman" w:hAnsi="Times New Roman"/>
          <w:sz w:val="28"/>
          <w:szCs w:val="28"/>
        </w:rPr>
        <w:t xml:space="preserve"> объединить трудовую подготовку с эстетическим воспитанием,  без которого невозможно добиться высокой культуры труда.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ab/>
        <w:t>Адресат  Программы.</w:t>
      </w:r>
      <w:r w:rsidRPr="00A12BC2">
        <w:rPr>
          <w:rFonts w:ascii="Times New Roman" w:hAnsi="Times New Roman"/>
          <w:sz w:val="28"/>
          <w:szCs w:val="28"/>
        </w:rPr>
        <w:t xml:space="preserve">  Возраст  детей,  участвующих  в  реализации  программы  7  -  10  лет.  Это  могут  быть  как  однополые,  так  и разнополые  группы. 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</w:t>
      </w:r>
    </w:p>
    <w:p w:rsidR="00386997" w:rsidRPr="00A12BC2" w:rsidRDefault="00386997" w:rsidP="003869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 xml:space="preserve">Зачисление  в объединение производится по заявлению родителей. Допускается набор учащихся на </w:t>
      </w:r>
      <w:proofErr w:type="gramStart"/>
      <w:r w:rsidRPr="00A12BC2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A12BC2">
        <w:rPr>
          <w:rFonts w:ascii="Times New Roman" w:hAnsi="Times New Roman"/>
          <w:sz w:val="28"/>
          <w:szCs w:val="28"/>
        </w:rPr>
        <w:t xml:space="preserve"> базового уровня на второй и третий год обучения, без прохождения первого года обучения, на основании результатов собеседования или  тестирования.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ab/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 и локальным актам организации.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ab/>
        <w:t>Для  освоения  содержания  Программы  учащимся  достаточно  иметь начальные  знания  и  умения,  сформированные  на  уровне  декоративно-прикладной деятельности (основные  приёмы  конструирования,  аппликации, работа с ножницами).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ab/>
      </w:r>
      <w:r w:rsidRPr="00A12BC2">
        <w:rPr>
          <w:rFonts w:ascii="Times New Roman" w:hAnsi="Times New Roman"/>
          <w:b/>
          <w:sz w:val="28"/>
          <w:szCs w:val="28"/>
        </w:rPr>
        <w:t xml:space="preserve">Уровень Программы - </w:t>
      </w:r>
      <w:r w:rsidRPr="00A12BC2">
        <w:rPr>
          <w:rFonts w:ascii="Times New Roman" w:hAnsi="Times New Roman"/>
          <w:sz w:val="28"/>
          <w:szCs w:val="28"/>
        </w:rPr>
        <w:t xml:space="preserve">базовый. </w:t>
      </w:r>
      <w:r w:rsidRPr="00A12BC2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 w:rsidRPr="00A12BC2">
        <w:rPr>
          <w:rFonts w:ascii="Times New Roman" w:hAnsi="Times New Roman"/>
          <w:sz w:val="28"/>
          <w:szCs w:val="28"/>
        </w:rPr>
        <w:t>составлена на основе программы ознакомительного уровня «Волшебный мир природы».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      Объем- </w:t>
      </w:r>
      <w:r w:rsidRPr="00A12BC2">
        <w:rPr>
          <w:rFonts w:ascii="Times New Roman" w:hAnsi="Times New Roman"/>
          <w:sz w:val="28"/>
          <w:szCs w:val="28"/>
        </w:rPr>
        <w:t>540 часов.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12BC2">
        <w:rPr>
          <w:rFonts w:ascii="Times New Roman" w:hAnsi="Times New Roman"/>
          <w:b/>
          <w:sz w:val="28"/>
          <w:szCs w:val="28"/>
        </w:rPr>
        <w:t xml:space="preserve"> Сроки реализации – </w:t>
      </w:r>
      <w:r w:rsidRPr="00A12BC2">
        <w:rPr>
          <w:rFonts w:ascii="Times New Roman" w:hAnsi="Times New Roman"/>
          <w:sz w:val="28"/>
          <w:szCs w:val="28"/>
        </w:rPr>
        <w:t>3 года.</w:t>
      </w:r>
    </w:p>
    <w:p w:rsidR="00386997" w:rsidRPr="00A12BC2" w:rsidRDefault="00386997" w:rsidP="003869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Общий объем Программы – 540 часов.</w:t>
      </w:r>
    </w:p>
    <w:p w:rsidR="00386997" w:rsidRPr="00A12BC2" w:rsidRDefault="00386997" w:rsidP="003869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1 год обучения - 108 часов.</w:t>
      </w:r>
    </w:p>
    <w:p w:rsidR="00386997" w:rsidRPr="00A12BC2" w:rsidRDefault="00386997" w:rsidP="003869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2 год обучения – 216 часов.</w:t>
      </w:r>
    </w:p>
    <w:p w:rsidR="00386997" w:rsidRPr="00A12BC2" w:rsidRDefault="00386997" w:rsidP="003869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3 год обучения – 216 часов.</w:t>
      </w:r>
    </w:p>
    <w:p w:rsidR="00386997" w:rsidRPr="00A12BC2" w:rsidRDefault="00386997" w:rsidP="0038699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Форма обучения:</w:t>
      </w:r>
      <w:r w:rsidRPr="00A12BC2">
        <w:rPr>
          <w:rFonts w:ascii="Times New Roman" w:hAnsi="Times New Roman"/>
          <w:sz w:val="28"/>
          <w:szCs w:val="28"/>
        </w:rPr>
        <w:t xml:space="preserve"> очная.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6997" w:rsidRPr="00A12BC2" w:rsidRDefault="00386997" w:rsidP="0038699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lastRenderedPageBreak/>
        <w:t>Форма организации деятельности детей на занятии</w:t>
      </w:r>
      <w:r w:rsidRPr="00A12BC2">
        <w:rPr>
          <w:rFonts w:ascii="Times New Roman" w:hAnsi="Times New Roman"/>
          <w:sz w:val="28"/>
          <w:szCs w:val="28"/>
        </w:rPr>
        <w:t xml:space="preserve"> - групповая и индивидуально-групповая. </w:t>
      </w:r>
    </w:p>
    <w:p w:rsidR="00386997" w:rsidRPr="00A12BC2" w:rsidRDefault="00386997" w:rsidP="0038699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2BC2">
        <w:rPr>
          <w:rFonts w:ascii="Times New Roman" w:hAnsi="Times New Roman"/>
          <w:b/>
          <w:sz w:val="28"/>
          <w:szCs w:val="28"/>
        </w:rPr>
        <w:t>Формы проведения занятия</w:t>
      </w:r>
      <w:r w:rsidRPr="00A12BC2">
        <w:rPr>
          <w:rFonts w:ascii="Times New Roman" w:hAnsi="Times New Roman"/>
          <w:sz w:val="28"/>
          <w:szCs w:val="28"/>
        </w:rPr>
        <w:t xml:space="preserve"> – учебное занятие, самостоятельная работа, презентации, занятия-приключения, занятия-путешествия, открытые занятия, беседы, экскурсии, игры, выставки, дни именинника, дни открытых дверей и т.д.</w:t>
      </w:r>
      <w:proofErr w:type="gramEnd"/>
    </w:p>
    <w:p w:rsidR="00386997" w:rsidRPr="00A12BC2" w:rsidRDefault="00386997" w:rsidP="0038699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>Режим  занятий.</w:t>
      </w:r>
      <w:r w:rsidRPr="00A12B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2BC2">
        <w:rPr>
          <w:rFonts w:ascii="Times New Roman" w:hAnsi="Times New Roman"/>
          <w:sz w:val="28"/>
          <w:szCs w:val="28"/>
        </w:rPr>
        <w:t>Занятия проводятся 3 раза в неделю по 2 часа. Перемена между занятиями - 15 минут.</w:t>
      </w:r>
    </w:p>
    <w:p w:rsidR="00386997" w:rsidRPr="00A12BC2" w:rsidRDefault="00386997" w:rsidP="0038699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>Программа 1-го года</w:t>
      </w:r>
      <w:r w:rsidRPr="00A12BC2">
        <w:rPr>
          <w:rFonts w:ascii="Times New Roman" w:hAnsi="Times New Roman"/>
          <w:sz w:val="28"/>
          <w:szCs w:val="28"/>
        </w:rPr>
        <w:t xml:space="preserve"> обучения рассчитана на 108 часов, занятия проводятся 2 раза в неделю по 2 </w:t>
      </w:r>
      <w:r w:rsidRPr="00A12BC2">
        <w:rPr>
          <w:rFonts w:ascii="Times New Roman" w:eastAsiaTheme="minorHAnsi" w:hAnsi="Times New Roman"/>
          <w:sz w:val="28"/>
          <w:szCs w:val="28"/>
          <w:lang w:eastAsia="en-US"/>
        </w:rPr>
        <w:t>часа, с 15 минутным перерывом.</w:t>
      </w:r>
      <w:r w:rsidRPr="00A12BC2">
        <w:rPr>
          <w:rFonts w:ascii="Times New Roman" w:hAnsi="Times New Roman"/>
          <w:sz w:val="28"/>
          <w:szCs w:val="28"/>
        </w:rPr>
        <w:t xml:space="preserve"> 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ab/>
      </w:r>
      <w:r w:rsidRPr="00A12BC2">
        <w:rPr>
          <w:rFonts w:ascii="Times New Roman" w:hAnsi="Times New Roman"/>
          <w:b/>
          <w:sz w:val="28"/>
          <w:szCs w:val="28"/>
        </w:rPr>
        <w:t>Программа 2-го года</w:t>
      </w:r>
      <w:r w:rsidRPr="00A12BC2">
        <w:rPr>
          <w:rFonts w:ascii="Times New Roman" w:hAnsi="Times New Roman"/>
          <w:sz w:val="28"/>
          <w:szCs w:val="28"/>
        </w:rPr>
        <w:t xml:space="preserve"> обучения рассчитана на 216 часов, занятия проводятся  3 раза в неделю по 2 </w:t>
      </w:r>
      <w:r w:rsidRPr="00A12BC2">
        <w:rPr>
          <w:rFonts w:ascii="Times New Roman" w:eastAsiaTheme="minorHAnsi" w:hAnsi="Times New Roman"/>
          <w:sz w:val="28"/>
          <w:szCs w:val="28"/>
          <w:lang w:eastAsia="en-US"/>
        </w:rPr>
        <w:t>часа, с 15 минутным перерывом.</w:t>
      </w:r>
      <w:r w:rsidRPr="00A12BC2">
        <w:rPr>
          <w:rFonts w:ascii="Times New Roman" w:hAnsi="Times New Roman"/>
          <w:sz w:val="28"/>
          <w:szCs w:val="28"/>
        </w:rPr>
        <w:t xml:space="preserve">  На второй год обучения  зачисляются учащиеся,  прошедшие обучение,  по программе 1-го года обучения.  Допускается  зачисление учащихся на второй год обучения, прошедшие тестирование по разделам учебного плана первого года обучения.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ab/>
      </w:r>
      <w:r w:rsidRPr="00A12BC2">
        <w:rPr>
          <w:rFonts w:ascii="Times New Roman" w:hAnsi="Times New Roman"/>
          <w:b/>
          <w:sz w:val="28"/>
          <w:szCs w:val="28"/>
        </w:rPr>
        <w:t>Программа 3-го года</w:t>
      </w:r>
      <w:r w:rsidRPr="00A12BC2">
        <w:rPr>
          <w:rFonts w:ascii="Times New Roman" w:hAnsi="Times New Roman"/>
          <w:sz w:val="28"/>
          <w:szCs w:val="28"/>
        </w:rPr>
        <w:t xml:space="preserve"> обучения рассчитана на 216 часов, занятия проводятся  3 раза в неделю по 2 </w:t>
      </w:r>
      <w:r w:rsidRPr="00A12BC2">
        <w:rPr>
          <w:rFonts w:ascii="Times New Roman" w:eastAsiaTheme="minorHAnsi" w:hAnsi="Times New Roman"/>
          <w:sz w:val="28"/>
          <w:szCs w:val="28"/>
          <w:lang w:eastAsia="en-US"/>
        </w:rPr>
        <w:t>часа, с 15 минутным перерывом.</w:t>
      </w:r>
      <w:r w:rsidRPr="00A12BC2">
        <w:rPr>
          <w:rFonts w:ascii="Times New Roman" w:hAnsi="Times New Roman"/>
          <w:sz w:val="28"/>
          <w:szCs w:val="28"/>
        </w:rPr>
        <w:t xml:space="preserve"> На третий год  обучения зачисляются учащиеся, прошедшие обучение, по программе второго года обучения. 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 xml:space="preserve">        Каждый год обучения имеет свою цель, задачи, средства для реализации поставленных задач, содержание программы, виды, формы контроля, прогнозируемый результат, календарный учебный график.</w:t>
      </w:r>
      <w:r w:rsidRPr="00A12BC2">
        <w:rPr>
          <w:rFonts w:ascii="Times New Roman" w:hAnsi="Times New Roman"/>
          <w:b/>
          <w:sz w:val="28"/>
          <w:szCs w:val="28"/>
        </w:rPr>
        <w:t xml:space="preserve"> </w:t>
      </w:r>
    </w:p>
    <w:p w:rsidR="00386997" w:rsidRPr="00A12BC2" w:rsidRDefault="00386997" w:rsidP="003869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   </w:t>
      </w:r>
      <w:r w:rsidRPr="00A12BC2">
        <w:rPr>
          <w:rFonts w:ascii="Times New Roman" w:hAnsi="Times New Roman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семинарские  занятия,  мастер-классы,  творческие  мастерские, выполнение самостоятельной работы, выставки, творческие отчеты.</w:t>
      </w:r>
      <w:r w:rsidRPr="00A12BC2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386997" w:rsidRPr="00A12BC2" w:rsidRDefault="00386997" w:rsidP="003869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>1.2</w:t>
      </w:r>
      <w:r w:rsidRPr="00A12BC2">
        <w:rPr>
          <w:rFonts w:ascii="Times New Roman" w:hAnsi="Times New Roman"/>
          <w:sz w:val="28"/>
          <w:szCs w:val="28"/>
        </w:rPr>
        <w:t xml:space="preserve"> </w:t>
      </w:r>
      <w:r w:rsidRPr="00A12BC2">
        <w:rPr>
          <w:rFonts w:ascii="Times New Roman" w:hAnsi="Times New Roman"/>
          <w:b/>
          <w:sz w:val="28"/>
          <w:szCs w:val="28"/>
        </w:rPr>
        <w:t>Цели и задачи</w:t>
      </w:r>
      <w:r w:rsidRPr="00A12BC2">
        <w:rPr>
          <w:rFonts w:ascii="Times New Roman" w:hAnsi="Times New Roman"/>
          <w:sz w:val="28"/>
          <w:szCs w:val="28"/>
        </w:rPr>
        <w:t xml:space="preserve"> </w:t>
      </w:r>
      <w:r w:rsidRPr="00A12BC2">
        <w:rPr>
          <w:rFonts w:ascii="Times New Roman" w:hAnsi="Times New Roman"/>
          <w:b/>
          <w:sz w:val="28"/>
          <w:szCs w:val="28"/>
        </w:rPr>
        <w:t>программы</w:t>
      </w:r>
    </w:p>
    <w:p w:rsidR="00386997" w:rsidRPr="00A12BC2" w:rsidRDefault="00386997" w:rsidP="0038699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           Цель</w:t>
      </w:r>
      <w:r w:rsidRPr="00A12BC2">
        <w:rPr>
          <w:rFonts w:ascii="Times New Roman" w:hAnsi="Times New Roman"/>
          <w:sz w:val="28"/>
          <w:szCs w:val="28"/>
        </w:rPr>
        <w:t xml:space="preserve"> </w:t>
      </w:r>
      <w:r w:rsidRPr="00A12BC2">
        <w:rPr>
          <w:rFonts w:ascii="Times New Roman" w:hAnsi="Times New Roman"/>
          <w:b/>
          <w:sz w:val="28"/>
          <w:szCs w:val="28"/>
        </w:rPr>
        <w:t>Программы</w:t>
      </w:r>
      <w:r w:rsidRPr="00A12BC2">
        <w:rPr>
          <w:rFonts w:ascii="Times New Roman" w:hAnsi="Times New Roman"/>
          <w:sz w:val="28"/>
          <w:szCs w:val="28"/>
        </w:rPr>
        <w:t xml:space="preserve">  - </w:t>
      </w:r>
      <w:r w:rsidRPr="00A12BC2">
        <w:rPr>
          <w:rFonts w:ascii="Times New Roman" w:hAnsi="Times New Roman"/>
          <w:color w:val="000000"/>
          <w:sz w:val="28"/>
          <w:szCs w:val="28"/>
        </w:rPr>
        <w:t>формирование у учащихся основ целостного и эстетического мировоззрения, развитие творческих способностей посредством различных видов прикладного творчества и создание условий для творческой самореализации учащихся</w:t>
      </w:r>
      <w:r w:rsidRPr="00A12B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6997" w:rsidRPr="00A12BC2" w:rsidRDefault="00386997" w:rsidP="00386997">
      <w:pPr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Цель  первого  года  обучения</w:t>
      </w:r>
      <w:r w:rsidRPr="00A12BC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12BC2">
        <w:rPr>
          <w:rFonts w:ascii="Times New Roman" w:hAnsi="Times New Roman"/>
          <w:sz w:val="28"/>
          <w:szCs w:val="28"/>
        </w:rPr>
        <w:t>– с</w:t>
      </w:r>
      <w:r w:rsidRPr="00A12BC2">
        <w:rPr>
          <w:rFonts w:ascii="Times New Roman" w:hAnsi="Times New Roman"/>
          <w:color w:val="000000"/>
          <w:sz w:val="28"/>
          <w:szCs w:val="28"/>
        </w:rPr>
        <w:t>оздание условий для творческого  развития личности</w:t>
      </w:r>
      <w:r w:rsidRPr="00A12BC2">
        <w:rPr>
          <w:rFonts w:ascii="Times New Roman" w:hAnsi="Times New Roman"/>
          <w:spacing w:val="-9"/>
          <w:sz w:val="28"/>
          <w:szCs w:val="28"/>
        </w:rPr>
        <w:t xml:space="preserve"> учащихся через создание красивых композиций</w:t>
      </w:r>
      <w:r w:rsidRPr="00A12BC2">
        <w:rPr>
          <w:rFonts w:ascii="Times New Roman" w:hAnsi="Times New Roman"/>
          <w:color w:val="000000"/>
          <w:sz w:val="28"/>
          <w:szCs w:val="28"/>
        </w:rPr>
        <w:t xml:space="preserve">, его </w:t>
      </w:r>
      <w:r w:rsidRPr="00A12BC2">
        <w:rPr>
          <w:rFonts w:ascii="Times New Roman" w:hAnsi="Times New Roman"/>
          <w:spacing w:val="-6"/>
          <w:sz w:val="28"/>
          <w:szCs w:val="28"/>
        </w:rPr>
        <w:t xml:space="preserve">нравственно-этического самосовершенствования и </w:t>
      </w:r>
      <w:r w:rsidRPr="00A12BC2">
        <w:rPr>
          <w:rFonts w:ascii="Times New Roman" w:hAnsi="Times New Roman"/>
          <w:spacing w:val="-9"/>
          <w:sz w:val="28"/>
          <w:szCs w:val="28"/>
        </w:rPr>
        <w:t>формирования культуры мышления</w:t>
      </w:r>
      <w:r w:rsidRPr="00A12BC2">
        <w:rPr>
          <w:rFonts w:ascii="Times New Roman" w:hAnsi="Times New Roman"/>
          <w:color w:val="000000"/>
          <w:sz w:val="28"/>
          <w:szCs w:val="28"/>
        </w:rPr>
        <w:t xml:space="preserve">, развития художественного вкуса и трудовых навыков. </w:t>
      </w:r>
    </w:p>
    <w:p w:rsidR="00386997" w:rsidRPr="00A12BC2" w:rsidRDefault="00386997" w:rsidP="00386997">
      <w:pPr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Цель второго года обучения - </w:t>
      </w:r>
      <w:r w:rsidRPr="00A12BC2">
        <w:rPr>
          <w:rFonts w:ascii="Times New Roman" w:hAnsi="Times New Roman"/>
          <w:sz w:val="28"/>
          <w:szCs w:val="28"/>
        </w:rPr>
        <w:t xml:space="preserve"> формирование художественно-творческих способностей через обеспечение эмоционально – образного </w:t>
      </w:r>
      <w:r w:rsidRPr="00A12BC2">
        <w:rPr>
          <w:rFonts w:ascii="Times New Roman" w:hAnsi="Times New Roman"/>
          <w:sz w:val="28"/>
          <w:szCs w:val="28"/>
        </w:rPr>
        <w:lastRenderedPageBreak/>
        <w:t xml:space="preserve">восприятия действительности, развитие эстетических чувств и представлений, образного мышления и воображения </w:t>
      </w:r>
      <w:r w:rsidRPr="00A12BC2">
        <w:rPr>
          <w:rFonts w:ascii="Times New Roman" w:eastAsia="Calibri" w:hAnsi="Times New Roman"/>
          <w:sz w:val="28"/>
          <w:szCs w:val="28"/>
        </w:rPr>
        <w:t>учащихся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         Цель</w:t>
      </w:r>
      <w:r w:rsidRPr="00A12BC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2BC2">
        <w:rPr>
          <w:rFonts w:ascii="Times New Roman" w:hAnsi="Times New Roman"/>
          <w:b/>
          <w:sz w:val="28"/>
          <w:szCs w:val="28"/>
        </w:rPr>
        <w:t xml:space="preserve"> третьего года  обучения </w:t>
      </w:r>
      <w:r w:rsidRPr="00A12BC2">
        <w:rPr>
          <w:rFonts w:ascii="Times New Roman" w:hAnsi="Times New Roman"/>
          <w:sz w:val="28"/>
          <w:szCs w:val="28"/>
        </w:rPr>
        <w:t>создание условий для самореализации ребенка в  творчестве,  расширение кругозора, обеспечение возможностей для прикладной творческой деятельности</w:t>
      </w:r>
      <w:r w:rsidRPr="00A12BC2">
        <w:rPr>
          <w:rFonts w:ascii="Times New Roman" w:hAnsi="Times New Roman"/>
          <w:b/>
          <w:sz w:val="28"/>
          <w:szCs w:val="28"/>
        </w:rPr>
        <w:t xml:space="preserve"> 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         Образовательные (предметные) задачи:</w:t>
      </w:r>
    </w:p>
    <w:p w:rsidR="00386997" w:rsidRPr="00A12BC2" w:rsidRDefault="00386997" w:rsidP="0038699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12BC2">
        <w:rPr>
          <w:rFonts w:ascii="Times New Roman" w:hAnsi="Times New Roman"/>
          <w:color w:val="000000"/>
          <w:sz w:val="28"/>
          <w:szCs w:val="28"/>
        </w:rPr>
        <w:t>-ознакомление учащихся с историей и современными     направлениями развития декоративно-прикладного искусства;</w:t>
      </w:r>
    </w:p>
    <w:p w:rsidR="00386997" w:rsidRPr="00A12BC2" w:rsidRDefault="00386997" w:rsidP="003869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2BC2">
        <w:rPr>
          <w:rFonts w:ascii="Times New Roman" w:hAnsi="Times New Roman"/>
          <w:color w:val="000000"/>
          <w:sz w:val="28"/>
          <w:szCs w:val="28"/>
        </w:rPr>
        <w:t>- обучать изготовлению плоскостных и объемных работ из   природного материала;</w:t>
      </w:r>
    </w:p>
    <w:p w:rsidR="00386997" w:rsidRPr="00A12BC2" w:rsidRDefault="00386997" w:rsidP="003869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2BC2">
        <w:rPr>
          <w:rFonts w:ascii="Times New Roman" w:hAnsi="Times New Roman"/>
          <w:color w:val="000000"/>
          <w:sz w:val="28"/>
          <w:szCs w:val="28"/>
        </w:rPr>
        <w:t>-обучать основным стилям, в которых может  быть флористический коллаж и выразительность элементов композиции; технологическую последовательность изготовления несложных изделий: разметка, резание, сборка.</w:t>
      </w:r>
    </w:p>
    <w:p w:rsidR="00386997" w:rsidRPr="00A12BC2" w:rsidRDefault="00386997" w:rsidP="003869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          Личностные задачи:</w:t>
      </w:r>
    </w:p>
    <w:p w:rsidR="00386997" w:rsidRPr="00A12BC2" w:rsidRDefault="00386997" w:rsidP="00386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-развивать  смекалку,  изобретательность  и  устойчивый  интерес к декоративно-прикладному творчеству;</w:t>
      </w:r>
      <w:r w:rsidRPr="00A12BC2">
        <w:rPr>
          <w:rFonts w:ascii="Times New Roman" w:eastAsia="+mn-ea" w:hAnsi="Times New Roman"/>
          <w:color w:val="003399"/>
          <w:kern w:val="24"/>
          <w:sz w:val="28"/>
          <w:szCs w:val="28"/>
        </w:rPr>
        <w:t xml:space="preserve"> </w:t>
      </w:r>
      <w:r w:rsidRPr="00A12BC2">
        <w:rPr>
          <w:rFonts w:ascii="Times New Roman" w:hAnsi="Times New Roman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386997" w:rsidRPr="00A12BC2" w:rsidRDefault="00386997" w:rsidP="00386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-развивать   творческие  способности,  духовную  культуру  и  эмоциональное отношение к действительности.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 xml:space="preserve">            Мета предметные задачи:</w:t>
      </w:r>
    </w:p>
    <w:p w:rsidR="00386997" w:rsidRPr="00A12BC2" w:rsidRDefault="00386997" w:rsidP="003869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386997" w:rsidRPr="00A12BC2" w:rsidRDefault="00386997" w:rsidP="003869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воспитывать в детях любовь к родной стране, ее природе и людям;</w:t>
      </w:r>
    </w:p>
    <w:p w:rsidR="00386997" w:rsidRPr="00A12BC2" w:rsidRDefault="00386997" w:rsidP="003869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воспитывать нравственные качества по отношению к окружающим (доброжелательность, чувство товарищества и т.д.).</w:t>
      </w:r>
    </w:p>
    <w:p w:rsidR="00386997" w:rsidRPr="00A12BC2" w:rsidRDefault="00386997" w:rsidP="00386997">
      <w:pPr>
        <w:spacing w:after="0" w:line="240" w:lineRule="auto"/>
        <w:ind w:left="-284" w:firstLine="142"/>
        <w:jc w:val="center"/>
        <w:rPr>
          <w:rFonts w:ascii="Times New Roman" w:hAnsi="Times New Roman"/>
          <w:b/>
          <w:sz w:val="28"/>
          <w:szCs w:val="28"/>
        </w:rPr>
      </w:pPr>
      <w:r w:rsidRPr="00A12BC2">
        <w:rPr>
          <w:rFonts w:ascii="Times New Roman" w:hAnsi="Times New Roman"/>
          <w:b/>
          <w:sz w:val="28"/>
          <w:szCs w:val="28"/>
        </w:rPr>
        <w:t>Задачи первого обучения:</w:t>
      </w:r>
    </w:p>
    <w:p w:rsidR="00386997" w:rsidRPr="00A12BC2" w:rsidRDefault="00386997" w:rsidP="0038699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386997" w:rsidRPr="00A12BC2" w:rsidRDefault="00386997" w:rsidP="0038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BC2">
        <w:rPr>
          <w:rFonts w:ascii="Times New Roman" w:hAnsi="Times New Roman"/>
          <w:color w:val="000000"/>
          <w:sz w:val="28"/>
          <w:szCs w:val="28"/>
        </w:rPr>
        <w:t>-ознакомление учащихся с историей и современными                                        направлениями развития декоративно-прикладного искусства;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BC2">
        <w:rPr>
          <w:rFonts w:ascii="Times New Roman" w:hAnsi="Times New Roman"/>
          <w:color w:val="000000"/>
          <w:sz w:val="28"/>
          <w:szCs w:val="28"/>
        </w:rPr>
        <w:t>- ознакомление с природным материалом;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color w:val="000000"/>
          <w:sz w:val="28"/>
          <w:szCs w:val="28"/>
        </w:rPr>
        <w:t>-</w:t>
      </w:r>
      <w:r w:rsidRPr="00A12BC2">
        <w:rPr>
          <w:rFonts w:ascii="Times New Roman" w:hAnsi="Times New Roman"/>
          <w:sz w:val="28"/>
          <w:szCs w:val="28"/>
        </w:rPr>
        <w:t xml:space="preserve"> обучать изготовлению плоскостных и объемных работ из   природного материала;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правилам цветового сочетания;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способам разновидностей видов  материалов (бумага, тонкий картон, ткань, клей), их свойства и названия;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пользоваться литературой.</w:t>
      </w:r>
    </w:p>
    <w:p w:rsidR="00386997" w:rsidRPr="00A12BC2" w:rsidRDefault="00386997" w:rsidP="0038699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Личностные задачи:</w:t>
      </w:r>
    </w:p>
    <w:p w:rsidR="00386997" w:rsidRPr="00A12BC2" w:rsidRDefault="00386997" w:rsidP="0038699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386997" w:rsidRPr="00A12BC2" w:rsidRDefault="00386997" w:rsidP="0038699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развивать   творческие  способности,  духовную  культуру  и  эмоциональное отношение к действительности;</w:t>
      </w:r>
    </w:p>
    <w:p w:rsidR="00386997" w:rsidRPr="00A12BC2" w:rsidRDefault="00386997" w:rsidP="0038699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развивать умение ориентироваться в проблемных ситуациях;</w:t>
      </w:r>
    </w:p>
    <w:p w:rsidR="00386997" w:rsidRPr="00A12BC2" w:rsidRDefault="00386997" w:rsidP="0038699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386997" w:rsidRPr="00A12BC2" w:rsidRDefault="00386997" w:rsidP="00386997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386997" w:rsidRPr="00A12BC2" w:rsidRDefault="00386997" w:rsidP="00386997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-осуществлять  трудовое  и эстетическое воспитание подрастающего поколения;</w:t>
      </w:r>
    </w:p>
    <w:p w:rsidR="00386997" w:rsidRPr="00A12BC2" w:rsidRDefault="00386997" w:rsidP="0038699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воспитывать в детях любовь к родной стране, ее природе и людям;</w:t>
      </w:r>
    </w:p>
    <w:p w:rsidR="00386997" w:rsidRPr="00A12BC2" w:rsidRDefault="00386997" w:rsidP="0038699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формировать гражданскую позицию, патриотизм;</w:t>
      </w:r>
    </w:p>
    <w:p w:rsidR="00386997" w:rsidRPr="00A12BC2" w:rsidRDefault="00386997" w:rsidP="0038699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воспитывать нравственные качества по отношению к окружающим (доброжелательность, чувство товарищества и т.д.);</w:t>
      </w:r>
    </w:p>
    <w:p w:rsidR="00386997" w:rsidRPr="00A12BC2" w:rsidRDefault="00386997" w:rsidP="0038699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386997" w:rsidRPr="00A12BC2" w:rsidRDefault="00386997" w:rsidP="00386997">
      <w:pPr>
        <w:pStyle w:val="c1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A12BC2">
        <w:rPr>
          <w:b/>
          <w:color w:val="000000" w:themeColor="text1"/>
          <w:sz w:val="28"/>
          <w:szCs w:val="28"/>
        </w:rPr>
        <w:t>Задачи второго года обучения:</w:t>
      </w:r>
    </w:p>
    <w:p w:rsidR="00386997" w:rsidRPr="00A12BC2" w:rsidRDefault="00386997" w:rsidP="0038699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386997" w:rsidRPr="00A12BC2" w:rsidRDefault="00386997" w:rsidP="003869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основным стилям, в которых может  быть флористический коллаж и выразительность элементов композиции; разметка, резание, сборка;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технологической последовательности наклеивания материалов;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технологической последовательности оформления рамок;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386997" w:rsidRPr="00A12BC2" w:rsidRDefault="00386997" w:rsidP="0038699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386997" w:rsidRPr="00A12BC2" w:rsidRDefault="00386997" w:rsidP="0038699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386997" w:rsidRPr="00A12BC2" w:rsidRDefault="00386997" w:rsidP="0038699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386997" w:rsidRPr="00A12BC2" w:rsidRDefault="00386997" w:rsidP="003869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386997" w:rsidRPr="00A12BC2" w:rsidRDefault="00386997" w:rsidP="003869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воспитывать в детях любовь к родной стране, ее природе и людям;</w:t>
      </w:r>
    </w:p>
    <w:p w:rsidR="00386997" w:rsidRPr="00A12BC2" w:rsidRDefault="00386997" w:rsidP="003869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386997" w:rsidRPr="00A12BC2" w:rsidRDefault="00386997" w:rsidP="00386997">
      <w:pPr>
        <w:pStyle w:val="a3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Задачи третьего года обучения:</w:t>
      </w:r>
    </w:p>
    <w:p w:rsidR="00386997" w:rsidRPr="00A12BC2" w:rsidRDefault="00386997" w:rsidP="0038699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способам разновидностей видов  материалов (бумага, тонкий картон, ткань, клей), их свойства и названия;</w:t>
      </w:r>
    </w:p>
    <w:p w:rsidR="00386997" w:rsidRPr="00A12BC2" w:rsidRDefault="00386997" w:rsidP="003869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основным стилям, в которых может  быть флористический коллаж и выразительность элементов композиции; разметка, резание, сборка;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технологической последовательности наклеивания материалов;</w:t>
      </w:r>
    </w:p>
    <w:p w:rsidR="00386997" w:rsidRPr="00A12BC2" w:rsidRDefault="00386997" w:rsidP="0038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C2">
        <w:rPr>
          <w:rFonts w:ascii="Times New Roman" w:hAnsi="Times New Roman"/>
          <w:sz w:val="28"/>
          <w:szCs w:val="28"/>
        </w:rPr>
        <w:t>-обучать технологической последовательности оформления рамок;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386997" w:rsidRPr="00A12BC2" w:rsidRDefault="00386997" w:rsidP="0038699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386997" w:rsidRPr="00A12BC2" w:rsidRDefault="00386997" w:rsidP="0038699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386997" w:rsidRPr="00A12BC2" w:rsidRDefault="00386997" w:rsidP="0038699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proofErr w:type="spellStart"/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A12B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386997" w:rsidRPr="00A12BC2" w:rsidRDefault="00386997" w:rsidP="003869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386997" w:rsidRPr="00A12BC2" w:rsidRDefault="00386997" w:rsidP="003869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lastRenderedPageBreak/>
        <w:t>воспитывать нравственные качества по отношению к окружающим (доброжелательность, чувство товарищества и т.д.);</w:t>
      </w:r>
    </w:p>
    <w:p w:rsidR="00386997" w:rsidRPr="00A12BC2" w:rsidRDefault="00386997" w:rsidP="003869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BC2"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B410B3" w:rsidRDefault="00B410B3"/>
    <w:sectPr w:rsidR="00B4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C66BA"/>
    <w:multiLevelType w:val="hybridMultilevel"/>
    <w:tmpl w:val="85B87D62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E3"/>
    <w:rsid w:val="001975E3"/>
    <w:rsid w:val="00386997"/>
    <w:rsid w:val="00B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86997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386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386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86997"/>
  </w:style>
  <w:style w:type="paragraph" w:customStyle="1" w:styleId="c22">
    <w:name w:val="c22"/>
    <w:basedOn w:val="a"/>
    <w:rsid w:val="00386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86997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386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386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86997"/>
  </w:style>
  <w:style w:type="paragraph" w:customStyle="1" w:styleId="c22">
    <w:name w:val="c22"/>
    <w:basedOn w:val="a"/>
    <w:rsid w:val="00386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2218</Words>
  <Characters>12644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2019-09-30T05:35:00Z</dcterms:created>
  <dcterms:modified xsi:type="dcterms:W3CDTF">2019-09-30T05:42:00Z</dcterms:modified>
</cp:coreProperties>
</file>