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AE" w:rsidRDefault="00BF20A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 w:rsidP="009E4E11">
      <w:pPr>
        <w:jc w:val="center"/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68478E" w:rsidRDefault="0068478E">
      <w:pPr>
        <w:rPr>
          <w:lang w:val="en-US"/>
        </w:rPr>
      </w:pPr>
    </w:p>
    <w:p w:rsidR="00360F79" w:rsidRDefault="0068478E" w:rsidP="0068478E">
      <w:pPr>
        <w:jc w:val="center"/>
        <w:rPr>
          <w:sz w:val="20"/>
          <w:szCs w:val="20"/>
        </w:rPr>
      </w:pPr>
      <w:r w:rsidRPr="0068478E">
        <w:rPr>
          <w:sz w:val="20"/>
          <w:szCs w:val="20"/>
        </w:rPr>
        <w:lastRenderedPageBreak/>
        <w:t xml:space="preserve">Муниципальное </w:t>
      </w:r>
      <w:r w:rsidR="00360F79">
        <w:rPr>
          <w:sz w:val="20"/>
          <w:szCs w:val="20"/>
        </w:rPr>
        <w:t xml:space="preserve">бюджетное образовательное </w:t>
      </w:r>
      <w:r w:rsidRPr="0068478E">
        <w:rPr>
          <w:sz w:val="20"/>
          <w:szCs w:val="20"/>
        </w:rPr>
        <w:t xml:space="preserve">учреждение дополнительного образования детей </w:t>
      </w:r>
    </w:p>
    <w:p w:rsidR="00360F79" w:rsidRDefault="0068478E" w:rsidP="0068478E">
      <w:pPr>
        <w:jc w:val="center"/>
        <w:rPr>
          <w:sz w:val="20"/>
          <w:szCs w:val="20"/>
        </w:rPr>
      </w:pPr>
      <w:r w:rsidRPr="0068478E">
        <w:rPr>
          <w:sz w:val="20"/>
          <w:szCs w:val="20"/>
        </w:rPr>
        <w:t>Центр д</w:t>
      </w:r>
      <w:r w:rsidR="00360F79">
        <w:rPr>
          <w:sz w:val="20"/>
          <w:szCs w:val="20"/>
        </w:rPr>
        <w:t>етского творчества</w:t>
      </w:r>
      <w:r w:rsidRPr="0068478E">
        <w:rPr>
          <w:sz w:val="20"/>
          <w:szCs w:val="20"/>
        </w:rPr>
        <w:t xml:space="preserve"> станицы Роговской </w:t>
      </w:r>
    </w:p>
    <w:p w:rsidR="0068478E" w:rsidRDefault="0068478E" w:rsidP="0068478E">
      <w:pPr>
        <w:jc w:val="center"/>
        <w:rPr>
          <w:sz w:val="20"/>
          <w:szCs w:val="20"/>
        </w:rPr>
      </w:pPr>
      <w:r w:rsidRPr="0068478E">
        <w:rPr>
          <w:sz w:val="20"/>
          <w:szCs w:val="20"/>
        </w:rPr>
        <w:t>муниципального образования Тимашевский район</w:t>
      </w:r>
    </w:p>
    <w:p w:rsidR="0068478E" w:rsidRDefault="0068478E" w:rsidP="0068478E">
      <w:pPr>
        <w:jc w:val="center"/>
        <w:rPr>
          <w:sz w:val="20"/>
          <w:szCs w:val="20"/>
        </w:rPr>
      </w:pPr>
    </w:p>
    <w:p w:rsidR="0068478E" w:rsidRDefault="0068478E" w:rsidP="0068478E">
      <w:pPr>
        <w:jc w:val="center"/>
        <w:rPr>
          <w:sz w:val="20"/>
          <w:szCs w:val="20"/>
        </w:rPr>
      </w:pPr>
    </w:p>
    <w:p w:rsidR="0068478E" w:rsidRDefault="0068478E" w:rsidP="0068478E">
      <w:pPr>
        <w:jc w:val="center"/>
        <w:rPr>
          <w:sz w:val="20"/>
          <w:szCs w:val="20"/>
        </w:rPr>
      </w:pPr>
    </w:p>
    <w:p w:rsidR="0068478E" w:rsidRDefault="0068478E" w:rsidP="0068478E">
      <w:pPr>
        <w:jc w:val="center"/>
        <w:rPr>
          <w:sz w:val="20"/>
          <w:szCs w:val="20"/>
        </w:rPr>
      </w:pPr>
    </w:p>
    <w:p w:rsidR="0068478E" w:rsidRDefault="0068478E" w:rsidP="0068478E">
      <w:pPr>
        <w:jc w:val="center"/>
        <w:rPr>
          <w:sz w:val="20"/>
          <w:szCs w:val="20"/>
        </w:rPr>
      </w:pPr>
    </w:p>
    <w:p w:rsidR="0068478E" w:rsidRDefault="0068478E" w:rsidP="0068478E">
      <w:pPr>
        <w:jc w:val="center"/>
        <w:rPr>
          <w:sz w:val="20"/>
          <w:szCs w:val="20"/>
        </w:rPr>
      </w:pPr>
    </w:p>
    <w:p w:rsidR="0068478E" w:rsidRPr="009E4E11" w:rsidRDefault="0068478E" w:rsidP="0068478E">
      <w:pPr>
        <w:pStyle w:val="2"/>
        <w:jc w:val="center"/>
        <w:rPr>
          <w:color w:val="E80061" w:themeColor="accent1" w:themeShade="BF"/>
        </w:rPr>
      </w:pPr>
      <w:r w:rsidRPr="009E4E11">
        <w:rPr>
          <w:color w:val="E80061" w:themeColor="accent1" w:themeShade="BF"/>
        </w:rPr>
        <w:t>Методическое занятие:</w:t>
      </w:r>
    </w:p>
    <w:p w:rsidR="0068478E" w:rsidRPr="009E4E11" w:rsidRDefault="0068478E" w:rsidP="0068478E">
      <w:pPr>
        <w:pStyle w:val="3"/>
        <w:jc w:val="center"/>
        <w:rPr>
          <w:color w:val="696969" w:themeColor="background2" w:themeShade="80"/>
        </w:rPr>
      </w:pPr>
      <w:r w:rsidRPr="009E4E11">
        <w:rPr>
          <w:color w:val="696969" w:themeColor="background2" w:themeShade="80"/>
        </w:rPr>
        <w:t>Учебное занятие в системе УДО</w:t>
      </w:r>
    </w:p>
    <w:p w:rsidR="0068478E" w:rsidRPr="009E4E11" w:rsidRDefault="0068478E" w:rsidP="0068478E">
      <w:pPr>
        <w:pStyle w:val="3"/>
        <w:jc w:val="center"/>
        <w:rPr>
          <w:color w:val="696969" w:themeColor="background2" w:themeShade="80"/>
        </w:rPr>
      </w:pPr>
      <w:r w:rsidRPr="009E4E11">
        <w:rPr>
          <w:color w:val="696969" w:themeColor="background2" w:themeShade="80"/>
        </w:rPr>
        <w:t>Основные направления воспитательной работы</w:t>
      </w:r>
    </w:p>
    <w:p w:rsidR="0068478E" w:rsidRDefault="009E4E11" w:rsidP="009E4E11">
      <w:pPr>
        <w:pStyle w:val="3"/>
        <w:jc w:val="center"/>
        <w:rPr>
          <w:color w:val="696969" w:themeColor="background2" w:themeShade="80"/>
        </w:rPr>
      </w:pPr>
      <w:r w:rsidRPr="009E4E11">
        <w:rPr>
          <w:color w:val="696969" w:themeColor="background2" w:themeShade="80"/>
        </w:rPr>
        <w:t>Самоанализ педагогической деятельности</w:t>
      </w:r>
    </w:p>
    <w:p w:rsidR="009E4E11" w:rsidRDefault="009E4E11" w:rsidP="009E4E11"/>
    <w:p w:rsidR="009E4E11" w:rsidRDefault="009E4E11" w:rsidP="009E4E11"/>
    <w:p w:rsidR="009E4E11" w:rsidRDefault="009E4E11" w:rsidP="009E4E11">
      <w:pPr>
        <w:jc w:val="right"/>
        <w:rPr>
          <w:color w:val="AA0042" w:themeColor="accent2" w:themeShade="BF"/>
        </w:rPr>
      </w:pPr>
    </w:p>
    <w:p w:rsidR="009E4E11" w:rsidRDefault="009E4E11" w:rsidP="009E4E11">
      <w:pPr>
        <w:jc w:val="right"/>
        <w:rPr>
          <w:color w:val="AA0042" w:themeColor="accent2" w:themeShade="BF"/>
        </w:rPr>
      </w:pPr>
    </w:p>
    <w:p w:rsidR="009E4E11" w:rsidRDefault="00524CFF" w:rsidP="00524CFF">
      <w:pPr>
        <w:rPr>
          <w:color w:val="AA0042" w:themeColor="accent2" w:themeShade="BF"/>
        </w:rPr>
      </w:pPr>
      <w:r>
        <w:rPr>
          <w:color w:val="AA0042" w:themeColor="accent2" w:themeShade="BF"/>
        </w:rPr>
        <w:t xml:space="preserve">                     </w:t>
      </w:r>
      <w:r w:rsidR="009E4E11">
        <w:rPr>
          <w:color w:val="AA0042" w:themeColor="accent2" w:themeShade="BF"/>
        </w:rPr>
        <w:t xml:space="preserve">Подготовила методист </w:t>
      </w:r>
      <w:proofErr w:type="spellStart"/>
      <w:r w:rsidR="009E4E11">
        <w:rPr>
          <w:color w:val="AA0042" w:themeColor="accent2" w:themeShade="BF"/>
        </w:rPr>
        <w:t>Панасенко</w:t>
      </w:r>
      <w:proofErr w:type="spellEnd"/>
      <w:r w:rsidR="009E4E11">
        <w:rPr>
          <w:color w:val="AA0042" w:themeColor="accent2" w:themeShade="BF"/>
        </w:rPr>
        <w:t xml:space="preserve"> Е.И.</w:t>
      </w: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360F79" w:rsidRDefault="00360F79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  <w:r>
        <w:rPr>
          <w:color w:val="AA0042" w:themeColor="accent2" w:themeShade="BF"/>
        </w:rPr>
        <w:t>201</w:t>
      </w:r>
      <w:r w:rsidR="00360F79">
        <w:rPr>
          <w:color w:val="AA0042" w:themeColor="accent2" w:themeShade="BF"/>
        </w:rPr>
        <w:t>3</w:t>
      </w:r>
      <w:r>
        <w:rPr>
          <w:color w:val="AA0042" w:themeColor="accent2" w:themeShade="BF"/>
        </w:rPr>
        <w:t>-201</w:t>
      </w:r>
      <w:r w:rsidR="00360F79">
        <w:rPr>
          <w:color w:val="AA0042" w:themeColor="accent2" w:themeShade="BF"/>
        </w:rPr>
        <w:t>4</w:t>
      </w:r>
      <w:r>
        <w:rPr>
          <w:color w:val="AA0042" w:themeColor="accent2" w:themeShade="BF"/>
        </w:rPr>
        <w:t xml:space="preserve"> учебный год</w:t>
      </w: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9E4E11" w:rsidRDefault="009E4E11" w:rsidP="009E4E11">
      <w:pPr>
        <w:jc w:val="center"/>
        <w:rPr>
          <w:color w:val="AA0042" w:themeColor="accent2" w:themeShade="BF"/>
        </w:rPr>
      </w:pPr>
    </w:p>
    <w:p w:rsidR="00281F3B" w:rsidRDefault="00281F3B" w:rsidP="009E4E11">
      <w:pPr>
        <w:ind w:left="567"/>
        <w:jc w:val="center"/>
        <w:rPr>
          <w:b/>
          <w:color w:val="AA0042" w:themeColor="accent2" w:themeShade="BF"/>
          <w:sz w:val="24"/>
          <w:szCs w:val="24"/>
        </w:rPr>
      </w:pPr>
    </w:p>
    <w:p w:rsidR="009E4E11" w:rsidRPr="00680A6B" w:rsidRDefault="009E4E11" w:rsidP="009E4E11">
      <w:pPr>
        <w:ind w:left="567"/>
        <w:jc w:val="center"/>
        <w:rPr>
          <w:rFonts w:ascii="Times New Roman" w:hAnsi="Times New Roman" w:cs="Times New Roman"/>
          <w:b/>
          <w:i/>
          <w:color w:val="AA0042" w:themeColor="accent2" w:themeShade="BF"/>
          <w:sz w:val="24"/>
          <w:szCs w:val="24"/>
          <w:u w:val="single"/>
        </w:rPr>
      </w:pPr>
      <w:proofErr w:type="gramStart"/>
      <w:r w:rsidRPr="00680A6B">
        <w:rPr>
          <w:rFonts w:ascii="Times New Roman" w:hAnsi="Times New Roman" w:cs="Times New Roman"/>
          <w:b/>
          <w:i/>
          <w:color w:val="AA0042" w:themeColor="accent2" w:themeShade="BF"/>
          <w:sz w:val="24"/>
          <w:szCs w:val="24"/>
          <w:u w:val="single"/>
        </w:rPr>
        <w:t>Учебное</w:t>
      </w:r>
      <w:proofErr w:type="gramEnd"/>
      <w:r w:rsidRPr="00680A6B">
        <w:rPr>
          <w:rFonts w:ascii="Times New Roman" w:hAnsi="Times New Roman" w:cs="Times New Roman"/>
          <w:b/>
          <w:i/>
          <w:color w:val="AA0042" w:themeColor="accent2" w:themeShade="BF"/>
          <w:sz w:val="24"/>
          <w:szCs w:val="24"/>
          <w:u w:val="single"/>
        </w:rPr>
        <w:t xml:space="preserve"> занятия в системе УДО</w:t>
      </w:r>
    </w:p>
    <w:p w:rsidR="003543D8" w:rsidRPr="003543D8" w:rsidRDefault="003543D8" w:rsidP="003543D8">
      <w:pPr>
        <w:ind w:left="567"/>
        <w:jc w:val="center"/>
        <w:rPr>
          <w:b/>
          <w:color w:val="AA0042" w:themeColor="accent2" w:themeShade="BF"/>
          <w:sz w:val="16"/>
          <w:szCs w:val="16"/>
        </w:rPr>
      </w:pPr>
      <w:r w:rsidRPr="003543D8">
        <w:rPr>
          <w:b/>
          <w:i/>
          <w:iCs/>
          <w:color w:val="AA0042" w:themeColor="accent2" w:themeShade="BF"/>
          <w:sz w:val="16"/>
          <w:szCs w:val="16"/>
        </w:rPr>
        <w:t>Учебное занятие</w:t>
      </w:r>
      <w:r w:rsidRPr="003543D8">
        <w:rPr>
          <w:b/>
          <w:color w:val="AA0042" w:themeColor="accent2" w:themeShade="BF"/>
          <w:sz w:val="16"/>
          <w:szCs w:val="16"/>
        </w:rPr>
        <w:t xml:space="preserve"> – это форма организации учебного процесса, ограниченная временными рамками, предполагающая специально организованное педагогом обучение детей </w:t>
      </w:r>
    </w:p>
    <w:p w:rsidR="003543D8" w:rsidRPr="003543D8" w:rsidRDefault="003543D8" w:rsidP="003543D8">
      <w:pPr>
        <w:ind w:left="567"/>
        <w:jc w:val="center"/>
        <w:rPr>
          <w:b/>
          <w:color w:val="AA0042" w:themeColor="accent2" w:themeShade="BF"/>
          <w:sz w:val="16"/>
          <w:szCs w:val="16"/>
        </w:rPr>
      </w:pPr>
      <w:r w:rsidRPr="003543D8">
        <w:rPr>
          <w:b/>
          <w:color w:val="AA0042" w:themeColor="accent2" w:themeShade="BF"/>
          <w:sz w:val="16"/>
          <w:szCs w:val="16"/>
        </w:rPr>
        <w:t>( передача им знаний, умений и навыков по конкретному предмету), в результате которого происходит усвоение детьми этих знаний, формирование и развитие умений и навыков.</w:t>
      </w:r>
    </w:p>
    <w:p w:rsidR="009E4E11" w:rsidRPr="003543D8" w:rsidRDefault="009E4E11" w:rsidP="00281F3B">
      <w:pPr>
        <w:pStyle w:val="a5"/>
        <w:numPr>
          <w:ilvl w:val="0"/>
          <w:numId w:val="1"/>
        </w:numPr>
        <w:jc w:val="center"/>
        <w:rPr>
          <w:b/>
          <w:color w:val="AA0042" w:themeColor="accent2" w:themeShade="BF"/>
          <w:sz w:val="20"/>
          <w:szCs w:val="20"/>
        </w:rPr>
      </w:pPr>
      <w:r w:rsidRPr="003543D8">
        <w:rPr>
          <w:b/>
          <w:color w:val="AA0042" w:themeColor="accent2" w:themeShade="BF"/>
          <w:sz w:val="20"/>
          <w:szCs w:val="20"/>
        </w:rPr>
        <w:t xml:space="preserve">Методика планирования учебного </w:t>
      </w:r>
      <w:r w:rsidR="00877670" w:rsidRPr="003543D8">
        <w:rPr>
          <w:b/>
          <w:color w:val="AA0042" w:themeColor="accent2" w:themeShade="BF"/>
          <w:sz w:val="20"/>
          <w:szCs w:val="20"/>
        </w:rPr>
        <w:t>занятия в системе</w:t>
      </w:r>
      <w:r w:rsidR="00877670" w:rsidRPr="003543D8">
        <w:rPr>
          <w:color w:val="AA0042" w:themeColor="accent2" w:themeShade="BF"/>
          <w:sz w:val="20"/>
          <w:szCs w:val="20"/>
        </w:rPr>
        <w:t xml:space="preserve"> </w:t>
      </w:r>
      <w:r w:rsidR="00877670" w:rsidRPr="003543D8">
        <w:rPr>
          <w:b/>
          <w:color w:val="AA0042" w:themeColor="accent2" w:themeShade="BF"/>
          <w:sz w:val="20"/>
          <w:szCs w:val="20"/>
        </w:rPr>
        <w:t>дополнительного образования</w:t>
      </w:r>
    </w:p>
    <w:p w:rsidR="00877670" w:rsidRPr="00281F3B" w:rsidRDefault="00877670" w:rsidP="00281F3B">
      <w:pPr>
        <w:pStyle w:val="a5"/>
        <w:ind w:left="927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Общая структура плана занятия.</w:t>
      </w:r>
    </w:p>
    <w:p w:rsidR="00877670" w:rsidRPr="00281F3B" w:rsidRDefault="00877670" w:rsidP="00281F3B">
      <w:pPr>
        <w:pStyle w:val="a5"/>
        <w:numPr>
          <w:ilvl w:val="0"/>
          <w:numId w:val="2"/>
        </w:numPr>
        <w:jc w:val="both"/>
        <w:rPr>
          <w:i/>
          <w:color w:val="AA0042" w:themeColor="accent2" w:themeShade="BF"/>
          <w:sz w:val="18"/>
          <w:szCs w:val="18"/>
          <w:u w:val="single"/>
        </w:rPr>
      </w:pPr>
      <w:r w:rsidRPr="00281F3B">
        <w:rPr>
          <w:i/>
          <w:color w:val="AA0042" w:themeColor="accent2" w:themeShade="BF"/>
          <w:sz w:val="18"/>
          <w:szCs w:val="18"/>
          <w:u w:val="single"/>
        </w:rPr>
        <w:t>Вступительная часть:</w:t>
      </w:r>
    </w:p>
    <w:p w:rsidR="00877670" w:rsidRPr="00281F3B" w:rsidRDefault="00877670" w:rsidP="00281F3B">
      <w:pPr>
        <w:pStyle w:val="a5"/>
        <w:ind w:left="1287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название детского объединения;</w:t>
      </w:r>
    </w:p>
    <w:p w:rsidR="00877670" w:rsidRPr="00281F3B" w:rsidRDefault="00877670" w:rsidP="00281F3B">
      <w:pPr>
        <w:pStyle w:val="a5"/>
        <w:ind w:left="1287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дата, время и место проведения занятия;</w:t>
      </w:r>
    </w:p>
    <w:p w:rsidR="00877670" w:rsidRPr="00281F3B" w:rsidRDefault="00877670" w:rsidP="00281F3B">
      <w:pPr>
        <w:pStyle w:val="a5"/>
        <w:ind w:left="1287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номер и год обучения учебной группы (учащегося);</w:t>
      </w:r>
    </w:p>
    <w:p w:rsidR="00877670" w:rsidRPr="00281F3B" w:rsidRDefault="00877670" w:rsidP="00281F3B">
      <w:pPr>
        <w:pStyle w:val="a5"/>
        <w:ind w:left="1287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фамилия, имя, отчество педагога (полностью);</w:t>
      </w:r>
    </w:p>
    <w:p w:rsidR="00877670" w:rsidRPr="00281F3B" w:rsidRDefault="00877670" w:rsidP="00281F3B">
      <w:pPr>
        <w:pStyle w:val="a5"/>
        <w:ind w:left="1287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тема занятия.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i/>
          <w:color w:val="AA0042" w:themeColor="accent2" w:themeShade="BF"/>
          <w:sz w:val="18"/>
          <w:szCs w:val="18"/>
          <w:u w:val="single"/>
        </w:rPr>
        <w:t>2.  Концепция занятия, включая цели и задачи</w:t>
      </w:r>
      <w:r w:rsidRPr="00281F3B">
        <w:rPr>
          <w:color w:val="AA0042" w:themeColor="accent2" w:themeShade="BF"/>
          <w:sz w:val="18"/>
          <w:szCs w:val="18"/>
        </w:rPr>
        <w:t>.</w:t>
      </w:r>
    </w:p>
    <w:p w:rsidR="00877670" w:rsidRPr="00281F3B" w:rsidRDefault="00877670" w:rsidP="00281F3B">
      <w:pPr>
        <w:ind w:hanging="425"/>
        <w:jc w:val="both"/>
        <w:rPr>
          <w:i/>
          <w:color w:val="AA0042" w:themeColor="accent2" w:themeShade="BF"/>
          <w:sz w:val="18"/>
          <w:szCs w:val="18"/>
          <w:u w:val="single"/>
        </w:rPr>
      </w:pPr>
      <w:r w:rsidRPr="00281F3B">
        <w:rPr>
          <w:i/>
          <w:color w:val="AA0042" w:themeColor="accent2" w:themeShade="BF"/>
          <w:sz w:val="18"/>
          <w:szCs w:val="18"/>
          <w:u w:val="single"/>
        </w:rPr>
        <w:t>3. Ход занятия: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ab/>
        <w:t>- краткое содержание и время теоретической части занятия;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ab/>
        <w:t>- задание (содержание), этапы выполнения и время практической части занятия;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ab/>
        <w:t>- подведение итогов занятия – приемы работы с детьми и время.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i/>
          <w:color w:val="AA0042" w:themeColor="accent2" w:themeShade="BF"/>
          <w:sz w:val="18"/>
          <w:szCs w:val="18"/>
          <w:u w:val="single"/>
        </w:rPr>
        <w:t>4. Средства обучения</w:t>
      </w:r>
      <w:r w:rsidRPr="00281F3B">
        <w:rPr>
          <w:color w:val="AA0042" w:themeColor="accent2" w:themeShade="BF"/>
          <w:sz w:val="18"/>
          <w:szCs w:val="18"/>
        </w:rPr>
        <w:t xml:space="preserve"> – наглядные и раздаточные материалы, инструменты и материалы для выполнения практической работы, литература.</w:t>
      </w:r>
    </w:p>
    <w:p w:rsidR="00877670" w:rsidRPr="00281F3B" w:rsidRDefault="00877670" w:rsidP="00281F3B">
      <w:pPr>
        <w:ind w:hanging="425"/>
        <w:jc w:val="both"/>
        <w:rPr>
          <w:i/>
          <w:color w:val="AA0042" w:themeColor="accent2" w:themeShade="BF"/>
          <w:sz w:val="18"/>
          <w:szCs w:val="18"/>
          <w:u w:val="single"/>
        </w:rPr>
      </w:pPr>
      <w:r w:rsidRPr="00281F3B">
        <w:rPr>
          <w:i/>
          <w:color w:val="AA0042" w:themeColor="accent2" w:themeShade="BF"/>
          <w:sz w:val="18"/>
          <w:szCs w:val="18"/>
          <w:u w:val="single"/>
        </w:rPr>
        <w:t>5. Прогнозируемые результаты.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i/>
          <w:color w:val="AA0042" w:themeColor="accent2" w:themeShade="BF"/>
          <w:sz w:val="18"/>
          <w:szCs w:val="18"/>
        </w:rPr>
        <w:t>Требования к концепции занятия</w:t>
      </w:r>
      <w:r w:rsidRPr="00281F3B">
        <w:rPr>
          <w:color w:val="AA0042" w:themeColor="accent2" w:themeShade="BF"/>
          <w:sz w:val="18"/>
          <w:szCs w:val="18"/>
        </w:rPr>
        <w:t>: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в плане необходимо сформулировать цель в аспекте обучения, воспитания, развития;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задачи должны соответствовать цели и отражать содержание трех взаимосвязанных процессов, осуществляемых в ходе занятия: обучения, воспитания и развития.</w:t>
      </w:r>
    </w:p>
    <w:p w:rsidR="00877670" w:rsidRPr="00281F3B" w:rsidRDefault="00877670" w:rsidP="00281F3B">
      <w:pPr>
        <w:ind w:hanging="425"/>
        <w:jc w:val="both"/>
        <w:rPr>
          <w:i/>
          <w:color w:val="AA0042" w:themeColor="accent2" w:themeShade="BF"/>
          <w:sz w:val="18"/>
          <w:szCs w:val="18"/>
        </w:rPr>
      </w:pPr>
      <w:r w:rsidRPr="00281F3B">
        <w:rPr>
          <w:i/>
          <w:color w:val="AA0042" w:themeColor="accent2" w:themeShade="BF"/>
          <w:sz w:val="18"/>
          <w:szCs w:val="18"/>
        </w:rPr>
        <w:t>Требования к прогнозируемым результатам занятия:</w:t>
      </w:r>
    </w:p>
    <w:p w:rsidR="00877670" w:rsidRPr="00281F3B" w:rsidRDefault="00877670" w:rsidP="00281F3B">
      <w:pPr>
        <w:ind w:hanging="425"/>
        <w:jc w:val="both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они должны отражать не только «материальные» результаты работы с детьми, но и степень достижения поставленной цели занятия.</w:t>
      </w:r>
    </w:p>
    <w:p w:rsidR="00281F3B" w:rsidRPr="003543D8" w:rsidRDefault="00281F3B" w:rsidP="00281F3B">
      <w:pPr>
        <w:ind w:left="993" w:hanging="284"/>
        <w:jc w:val="center"/>
        <w:rPr>
          <w:b/>
          <w:color w:val="AA0042" w:themeColor="accent2" w:themeShade="BF"/>
          <w:sz w:val="20"/>
          <w:szCs w:val="20"/>
        </w:rPr>
      </w:pPr>
      <w:r w:rsidRPr="003543D8">
        <w:rPr>
          <w:b/>
          <w:color w:val="AA0042" w:themeColor="accent2" w:themeShade="BF"/>
          <w:sz w:val="20"/>
          <w:szCs w:val="20"/>
        </w:rPr>
        <w:t>2. Требования к занятию детского объединения и его анализу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Анализ учебного занятия должен опираться на следующие принципы: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научности;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-единства требований;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доступности и оптимальности;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обратимости;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объективности и доброжелательности;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целесообразности.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Можно выделить следующие основные аспекты, от которых зависят успех проведения занятия детского объединения и оценка профессионализма педагога: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организация занятия;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дидактическая деятельность педагога;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воспитывающая деятельность педагога;</w:t>
      </w:r>
    </w:p>
    <w:p w:rsidR="00281F3B" w:rsidRP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-профессионально-личностная характеристика («портрет») педагога;</w:t>
      </w:r>
    </w:p>
    <w:p w:rsid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 w:rsidRPr="00281F3B">
        <w:rPr>
          <w:color w:val="AA0042" w:themeColor="accent2" w:themeShade="BF"/>
          <w:sz w:val="18"/>
          <w:szCs w:val="18"/>
        </w:rPr>
        <w:t>- характеристика учебной группы (разные грани проявления детей в деятельности).</w:t>
      </w:r>
    </w:p>
    <w:p w:rsid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 xml:space="preserve">Качество </w:t>
      </w:r>
      <w:r w:rsidRPr="00281F3B">
        <w:rPr>
          <w:i/>
          <w:color w:val="AA0042" w:themeColor="accent2" w:themeShade="BF"/>
          <w:sz w:val="18"/>
          <w:szCs w:val="18"/>
        </w:rPr>
        <w:t>организации занятия</w:t>
      </w:r>
      <w:r>
        <w:rPr>
          <w:i/>
          <w:color w:val="AA0042" w:themeColor="accent2" w:themeShade="BF"/>
          <w:sz w:val="18"/>
          <w:szCs w:val="18"/>
        </w:rPr>
        <w:t xml:space="preserve"> </w:t>
      </w:r>
      <w:r>
        <w:rPr>
          <w:color w:val="AA0042" w:themeColor="accent2" w:themeShade="BF"/>
          <w:sz w:val="18"/>
          <w:szCs w:val="18"/>
        </w:rPr>
        <w:t>в совокупности определяют:</w:t>
      </w:r>
    </w:p>
    <w:p w:rsid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lastRenderedPageBreak/>
        <w:t>- состояние документации детского объединения;</w:t>
      </w:r>
    </w:p>
    <w:p w:rsid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>- состояние темы занятия образовательной программе и плану работы детского объединения на учебный год;</w:t>
      </w:r>
    </w:p>
    <w:p w:rsidR="00281F3B" w:rsidRDefault="00281F3B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 xml:space="preserve">- </w:t>
      </w:r>
      <w:r w:rsidR="003543D8">
        <w:rPr>
          <w:color w:val="AA0042" w:themeColor="accent2" w:themeShade="BF"/>
          <w:sz w:val="18"/>
          <w:szCs w:val="18"/>
        </w:rPr>
        <w:t>соответствие организации занятия санитарно-гигиеническим требованиям;</w:t>
      </w:r>
    </w:p>
    <w:p w:rsidR="003543D8" w:rsidRDefault="003543D8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>- учет уровня работоспособности детей;</w:t>
      </w:r>
    </w:p>
    <w:p w:rsidR="003543D8" w:rsidRDefault="003543D8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>- выполнение правил техники безопасности и охраны труда;</w:t>
      </w:r>
    </w:p>
    <w:p w:rsidR="003543D8" w:rsidRDefault="003543D8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>- рациональность использования времени на занятии;</w:t>
      </w:r>
    </w:p>
    <w:p w:rsidR="003543D8" w:rsidRDefault="003543D8" w:rsidP="00281F3B">
      <w:pPr>
        <w:ind w:left="993" w:hanging="284"/>
        <w:rPr>
          <w:color w:val="AA0042" w:themeColor="accent2" w:themeShade="BF"/>
          <w:sz w:val="18"/>
          <w:szCs w:val="18"/>
        </w:rPr>
      </w:pPr>
      <w:r>
        <w:rPr>
          <w:color w:val="AA0042" w:themeColor="accent2" w:themeShade="BF"/>
          <w:sz w:val="18"/>
          <w:szCs w:val="18"/>
        </w:rPr>
        <w:t>- оптимальность оборудования и оснащение кабинета и учебного занятия;</w:t>
      </w:r>
    </w:p>
    <w:p w:rsidR="003543D8" w:rsidRPr="003543D8" w:rsidRDefault="003543D8" w:rsidP="003543D8">
      <w:pPr>
        <w:ind w:left="993" w:hanging="284"/>
        <w:rPr>
          <w:color w:val="AA0042" w:themeColor="accent2" w:themeShade="BF"/>
          <w:sz w:val="20"/>
          <w:szCs w:val="20"/>
        </w:rPr>
      </w:pPr>
      <w:r w:rsidRPr="003543D8">
        <w:rPr>
          <w:b/>
          <w:bCs/>
          <w:color w:val="AA0042" w:themeColor="accent2" w:themeShade="BF"/>
          <w:sz w:val="20"/>
          <w:szCs w:val="20"/>
        </w:rPr>
        <w:t>Качество дидактической деятельности педагога определяют:</w:t>
      </w:r>
    </w:p>
    <w:p w:rsidR="003543D8" w:rsidRPr="003543D8" w:rsidRDefault="003543D8" w:rsidP="003543D8">
      <w:pPr>
        <w:ind w:left="993" w:hanging="284"/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 опора на основные принципы дидактики,</w:t>
      </w:r>
    </w:p>
    <w:p w:rsidR="003543D8" w:rsidRPr="003543D8" w:rsidRDefault="003543D8" w:rsidP="003543D8">
      <w:pPr>
        <w:ind w:left="993" w:hanging="284"/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 оптимальность используемых методов обучения, их соответствие логике занятия, возрасту и развитию детей;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эффективность контроля педагога за учебной деятельностью учащихся;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объективность оценок их деятельности;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степень технической оснащенности занятия;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уровень методического обеспечения занятия;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оптимальность использования технических средств  и методических материалов;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умелое использование смены видов деятельности;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обеспечение обратной связи;</w:t>
      </w:r>
    </w:p>
    <w:p w:rsidR="000C73EB" w:rsidRPr="003543D8" w:rsidRDefault="00680A6B" w:rsidP="003543D8">
      <w:pPr>
        <w:numPr>
          <w:ilvl w:val="0"/>
          <w:numId w:val="3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достижение поставленной дидактической цели занятия.</w:t>
      </w:r>
    </w:p>
    <w:p w:rsidR="003543D8" w:rsidRPr="003543D8" w:rsidRDefault="003543D8" w:rsidP="003543D8">
      <w:pPr>
        <w:ind w:left="993" w:hanging="284"/>
        <w:rPr>
          <w:b/>
          <w:color w:val="AA0042" w:themeColor="accent2" w:themeShade="BF"/>
          <w:sz w:val="20"/>
          <w:szCs w:val="20"/>
        </w:rPr>
      </w:pPr>
      <w:r w:rsidRPr="003543D8">
        <w:rPr>
          <w:b/>
          <w:color w:val="AA0042" w:themeColor="accent2" w:themeShade="BF"/>
          <w:sz w:val="20"/>
          <w:szCs w:val="20"/>
        </w:rPr>
        <w:t>Качество воспитывающей деятельности педагога на занятии определяют: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воспитывающая направленность содержания занятия, наличие в нем идейной составляющей;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опора на основные принципы воспитания;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решение задач нравственного воспитания;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эффективность формирования у детей трудолюбия и трудовых навыков;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формирование у детей интеллектуальной культуры, потребности в знаниях, познавательной активности;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реализация задач физического и гигиенического воспитания учащихся;</w:t>
      </w:r>
    </w:p>
    <w:p w:rsidR="000C73EB" w:rsidRPr="003543D8" w:rsidRDefault="00680A6B" w:rsidP="003543D8">
      <w:pPr>
        <w:numPr>
          <w:ilvl w:val="0"/>
          <w:numId w:val="4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 xml:space="preserve">степень эстетического воздействия содержания и организации занятия на учащихся. </w:t>
      </w:r>
    </w:p>
    <w:p w:rsidR="003543D8" w:rsidRPr="003543D8" w:rsidRDefault="003543D8" w:rsidP="003543D8">
      <w:pPr>
        <w:ind w:left="993" w:hanging="284"/>
        <w:rPr>
          <w:b/>
          <w:color w:val="AA0042" w:themeColor="accent2" w:themeShade="BF"/>
          <w:sz w:val="20"/>
          <w:szCs w:val="20"/>
        </w:rPr>
      </w:pPr>
      <w:r w:rsidRPr="003543D8">
        <w:rPr>
          <w:b/>
          <w:color w:val="AA0042" w:themeColor="accent2" w:themeShade="BF"/>
          <w:sz w:val="20"/>
          <w:szCs w:val="20"/>
        </w:rPr>
        <w:t>Профессионально-личностную характеристику («портрет») педагога составляют: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 xml:space="preserve">знание им учебного предмета, свободное владением учебным материалом; 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 xml:space="preserve"> его речь;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педагогическая культура и такт;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внешний вид педагога на занятии;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позиция педагога по отношению к учащимся;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стиль педагогического руководства;</w:t>
      </w:r>
    </w:p>
    <w:p w:rsidR="000C73EB" w:rsidRPr="003543D8" w:rsidRDefault="00680A6B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 xml:space="preserve">степень воздействия личности педагога на учащихся. </w:t>
      </w:r>
    </w:p>
    <w:p w:rsidR="003543D8" w:rsidRPr="003543D8" w:rsidRDefault="003543D8" w:rsidP="003543D8">
      <w:pPr>
        <w:ind w:left="720"/>
        <w:rPr>
          <w:b/>
          <w:color w:val="AA0042" w:themeColor="accent2" w:themeShade="BF"/>
          <w:sz w:val="20"/>
          <w:szCs w:val="20"/>
        </w:rPr>
      </w:pPr>
      <w:r w:rsidRPr="003543D8">
        <w:rPr>
          <w:b/>
          <w:color w:val="AA0042" w:themeColor="accent2" w:themeShade="BF"/>
          <w:sz w:val="20"/>
          <w:szCs w:val="20"/>
        </w:rPr>
        <w:t>Характеристику группы (разные грани проявления детей в деятельности) составляют: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-степень их активности и работоспособности на занятии;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-заинтересованность темой и содержанием занятия;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-сформированность у детей навыков самостоятельной работы;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-выполнение учащимися поставленных учебных задач занятия;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-коммуникативная активность детей;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-интеллектуальное развитие учащихся;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-сформированность навыков работы с оборудованием и инструментами, учебно-методическими пособиями;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lastRenderedPageBreak/>
        <w:t>-организованность и дисциплинированность учащихся на занятии;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-стиль отношения детей к педагогу и друг к другу;</w:t>
      </w:r>
    </w:p>
    <w:p w:rsidR="003543D8" w:rsidRPr="003543D8" w:rsidRDefault="003543D8" w:rsidP="003543D8">
      <w:pPr>
        <w:numPr>
          <w:ilvl w:val="0"/>
          <w:numId w:val="5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-внешний вид детей.</w:t>
      </w:r>
    </w:p>
    <w:p w:rsidR="003543D8" w:rsidRPr="003543D8" w:rsidRDefault="003543D8" w:rsidP="00281F3B">
      <w:pPr>
        <w:ind w:left="993" w:hanging="284"/>
        <w:rPr>
          <w:b/>
          <w:color w:val="AA0042" w:themeColor="accent2" w:themeShade="BF"/>
          <w:sz w:val="20"/>
          <w:szCs w:val="20"/>
        </w:rPr>
      </w:pPr>
      <w:r w:rsidRPr="003543D8">
        <w:rPr>
          <w:b/>
          <w:color w:val="AA0042" w:themeColor="accent2" w:themeShade="BF"/>
          <w:sz w:val="20"/>
          <w:szCs w:val="20"/>
        </w:rPr>
        <w:t>Педагогу необходимо продумывать и</w:t>
      </w:r>
      <w:r w:rsidR="00680A6B">
        <w:rPr>
          <w:b/>
          <w:color w:val="AA0042" w:themeColor="accent2" w:themeShade="BF"/>
          <w:sz w:val="20"/>
          <w:szCs w:val="20"/>
        </w:rPr>
        <w:t xml:space="preserve"> активно использовать различные </w:t>
      </w:r>
      <w:r w:rsidRPr="003543D8">
        <w:rPr>
          <w:b/>
          <w:color w:val="AA0042" w:themeColor="accent2" w:themeShade="BF"/>
          <w:sz w:val="20"/>
          <w:szCs w:val="20"/>
        </w:rPr>
        <w:t>формы массовой работы с воспитанниками детского объединения. Это позволит:</w:t>
      </w:r>
    </w:p>
    <w:p w:rsidR="000C73EB" w:rsidRPr="003543D8" w:rsidRDefault="00680A6B" w:rsidP="003543D8">
      <w:pPr>
        <w:numPr>
          <w:ilvl w:val="0"/>
          <w:numId w:val="6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Создать «ситуацию успеха» для каждого ребенка.</w:t>
      </w:r>
    </w:p>
    <w:p w:rsidR="000C73EB" w:rsidRPr="003543D8" w:rsidRDefault="00680A6B" w:rsidP="003543D8">
      <w:pPr>
        <w:numPr>
          <w:ilvl w:val="0"/>
          <w:numId w:val="6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Показать ему результаты его учебной работы.</w:t>
      </w:r>
    </w:p>
    <w:p w:rsidR="000C73EB" w:rsidRPr="003543D8" w:rsidRDefault="00680A6B" w:rsidP="003543D8">
      <w:pPr>
        <w:numPr>
          <w:ilvl w:val="0"/>
          <w:numId w:val="6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Создать условия для сплочения коллектива.</w:t>
      </w:r>
    </w:p>
    <w:p w:rsidR="000C73EB" w:rsidRPr="003543D8" w:rsidRDefault="00680A6B" w:rsidP="003543D8">
      <w:pPr>
        <w:numPr>
          <w:ilvl w:val="0"/>
          <w:numId w:val="6"/>
        </w:numPr>
        <w:rPr>
          <w:color w:val="AA0042" w:themeColor="accent2" w:themeShade="BF"/>
          <w:sz w:val="18"/>
          <w:szCs w:val="18"/>
        </w:rPr>
      </w:pPr>
      <w:r w:rsidRPr="003543D8">
        <w:rPr>
          <w:color w:val="AA0042" w:themeColor="accent2" w:themeShade="BF"/>
          <w:sz w:val="18"/>
          <w:szCs w:val="18"/>
        </w:rPr>
        <w:t>Формировать у детей стремление радовать окружающих доступными им способами.</w:t>
      </w:r>
    </w:p>
    <w:p w:rsidR="003543D8" w:rsidRPr="00680A6B" w:rsidRDefault="003543D8" w:rsidP="00680A6B">
      <w:pPr>
        <w:pStyle w:val="a5"/>
        <w:numPr>
          <w:ilvl w:val="0"/>
          <w:numId w:val="6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Расширить границы учебного процесса.</w:t>
      </w:r>
    </w:p>
    <w:p w:rsidR="003543D8" w:rsidRDefault="00680A6B" w:rsidP="003543D8">
      <w:pPr>
        <w:ind w:left="993" w:hanging="284"/>
        <w:rPr>
          <w:b/>
          <w:color w:val="AA0042" w:themeColor="accent2" w:themeShade="BF"/>
          <w:sz w:val="20"/>
          <w:szCs w:val="20"/>
        </w:rPr>
      </w:pPr>
      <w:r w:rsidRPr="00680A6B">
        <w:rPr>
          <w:b/>
          <w:color w:val="AA0042" w:themeColor="accent2" w:themeShade="BF"/>
          <w:sz w:val="20"/>
          <w:szCs w:val="20"/>
        </w:rPr>
        <w:t>Наиболее распространенными формами массовой работы в системе дополнительного образования детей являются:</w:t>
      </w:r>
    </w:p>
    <w:p w:rsidR="000C73EB" w:rsidRPr="00680A6B" w:rsidRDefault="00680A6B" w:rsidP="00680A6B">
      <w:pPr>
        <w:numPr>
          <w:ilvl w:val="0"/>
          <w:numId w:val="7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Выставки.</w:t>
      </w:r>
    </w:p>
    <w:p w:rsidR="000C73EB" w:rsidRPr="00680A6B" w:rsidRDefault="00680A6B" w:rsidP="00680A6B">
      <w:pPr>
        <w:numPr>
          <w:ilvl w:val="0"/>
          <w:numId w:val="7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Концерты.</w:t>
      </w:r>
    </w:p>
    <w:p w:rsidR="000C73EB" w:rsidRPr="00680A6B" w:rsidRDefault="00680A6B" w:rsidP="00680A6B">
      <w:pPr>
        <w:numPr>
          <w:ilvl w:val="0"/>
          <w:numId w:val="7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Клубные дни.</w:t>
      </w:r>
    </w:p>
    <w:p w:rsidR="000C73EB" w:rsidRPr="00680A6B" w:rsidRDefault="00680A6B" w:rsidP="00680A6B">
      <w:pPr>
        <w:numPr>
          <w:ilvl w:val="0"/>
          <w:numId w:val="7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 xml:space="preserve">Состязательные мероприятия: соревнования, конкурсы, фестивали, олимпиады и т.д. </w:t>
      </w:r>
    </w:p>
    <w:p w:rsidR="00680A6B" w:rsidRPr="00680A6B" w:rsidRDefault="00680A6B" w:rsidP="00680A6B">
      <w:pPr>
        <w:ind w:left="993" w:hanging="284"/>
        <w:rPr>
          <w:b/>
          <w:color w:val="AA0042" w:themeColor="accent2" w:themeShade="BF"/>
          <w:sz w:val="20"/>
          <w:szCs w:val="20"/>
        </w:rPr>
      </w:pPr>
      <w:r w:rsidRPr="00680A6B">
        <w:rPr>
          <w:b/>
          <w:i/>
          <w:iCs/>
          <w:color w:val="AA0042" w:themeColor="accent2" w:themeShade="BF"/>
          <w:sz w:val="20"/>
          <w:szCs w:val="20"/>
        </w:rPr>
        <w:t>Требования при подготовке и проведении занятия: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Хорошо знать программу и точно выполнять все требования.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Тщательно готовиться к занятию.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Владеть методикой каждого занятия.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На каждом занятии соединять обучение и воспитание в единый процесс.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Каждое занятие должно иметь свое место в системе занятий по данному разделу.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Точно и конкретно определять цель каждого занятия.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Повторить пройденный материал в связи с новым.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Следить за речью своей и детей.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Строить методически так занятие, чтобы обеспечить эффективность усвоения материала всеми детьми.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Использовать приемы и методы активизации детей на всех этапах занятия.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Рационально использовать время на занятии.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Максимально использовать наглядные пособия.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Использовать метод поощрения.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Педагог должен быть тактичен.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Соблюдать все правила этики.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Соблюдать на занятии индивидуальный подход.</w:t>
      </w:r>
    </w:p>
    <w:p w:rsidR="000C73EB" w:rsidRPr="00680A6B" w:rsidRDefault="00680A6B" w:rsidP="00680A6B">
      <w:pPr>
        <w:numPr>
          <w:ilvl w:val="0"/>
          <w:numId w:val="8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В конце занятия делать  выводы и обобщения.</w:t>
      </w:r>
    </w:p>
    <w:p w:rsidR="00680A6B" w:rsidRPr="00680A6B" w:rsidRDefault="00680A6B" w:rsidP="00680A6B">
      <w:pPr>
        <w:ind w:left="993" w:hanging="284"/>
        <w:jc w:val="center"/>
        <w:rPr>
          <w:b/>
          <w:color w:val="AA0042" w:themeColor="accent2" w:themeShade="BF"/>
          <w:sz w:val="20"/>
          <w:szCs w:val="20"/>
        </w:rPr>
      </w:pPr>
      <w:r w:rsidRPr="00680A6B">
        <w:rPr>
          <w:b/>
          <w:color w:val="AA0042" w:themeColor="accent2" w:themeShade="BF"/>
          <w:sz w:val="20"/>
          <w:szCs w:val="20"/>
        </w:rPr>
        <w:t>Памятка «Ошибки педагога»</w:t>
      </w:r>
    </w:p>
    <w:p w:rsidR="00680A6B" w:rsidRPr="00680A6B" w:rsidRDefault="00680A6B" w:rsidP="00680A6B">
      <w:pPr>
        <w:ind w:left="993" w:hanging="284"/>
        <w:rPr>
          <w:b/>
          <w:color w:val="AA0042" w:themeColor="accent2" w:themeShade="BF"/>
          <w:sz w:val="20"/>
          <w:szCs w:val="20"/>
        </w:rPr>
      </w:pPr>
      <w:r w:rsidRPr="00680A6B">
        <w:rPr>
          <w:b/>
          <w:color w:val="AA0042" w:themeColor="accent2" w:themeShade="BF"/>
          <w:sz w:val="20"/>
          <w:szCs w:val="20"/>
        </w:rPr>
        <w:t>Педагогическая теория и практика выделяет следующие ошибки педагогов, приводящие к уходу воспитанника из учреждения дополнительного образования: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Монотонность при объяснении материала или наоборот, скороговорка и объяснение ключевых моментов темы с опущенной головой.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Плохая организация занятия.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Постоянное однообразие формы деятельности.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Отсутствие динамики действий, взаимодействия участников  образовательного процесса.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Восприятие педагогом детей в целом, а не каждой отдельной личности.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Отсутствие в действиях педагога побуждающих факторов к деятельности.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proofErr w:type="gramStart"/>
      <w:r w:rsidRPr="00680A6B">
        <w:rPr>
          <w:color w:val="AA0042" w:themeColor="accent2" w:themeShade="BF"/>
          <w:sz w:val="18"/>
          <w:szCs w:val="18"/>
        </w:rPr>
        <w:lastRenderedPageBreak/>
        <w:t>Использование «запретных» слов («вечно опаздываешь», «вечно забываешь», «постоянно разговариваешь», «никогда ничего не выполняешь» и т.д.).</w:t>
      </w:r>
      <w:proofErr w:type="gramEnd"/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Отсутствие в ходе занятий оценки детей.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Отсутствие оценки проведенного занятия.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 xml:space="preserve"> Педагог кричит на детей.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На занятии отсутствует практическое участие или творческая активность детей.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 xml:space="preserve">Педагог </w:t>
      </w:r>
      <w:proofErr w:type="gramStart"/>
      <w:r w:rsidRPr="00680A6B">
        <w:rPr>
          <w:color w:val="AA0042" w:themeColor="accent2" w:themeShade="BF"/>
          <w:sz w:val="18"/>
          <w:szCs w:val="18"/>
        </w:rPr>
        <w:t>не придает значение</w:t>
      </w:r>
      <w:proofErr w:type="gramEnd"/>
      <w:r w:rsidRPr="00680A6B">
        <w:rPr>
          <w:color w:val="AA0042" w:themeColor="accent2" w:themeShade="BF"/>
          <w:sz w:val="18"/>
          <w:szCs w:val="18"/>
        </w:rPr>
        <w:t xml:space="preserve"> своему внешнему виду.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>Отсутствие динамики  развития занятия.</w:t>
      </w:r>
    </w:p>
    <w:p w:rsidR="000C73EB" w:rsidRPr="00680A6B" w:rsidRDefault="00680A6B" w:rsidP="00680A6B">
      <w:pPr>
        <w:numPr>
          <w:ilvl w:val="0"/>
          <w:numId w:val="9"/>
        </w:numPr>
        <w:rPr>
          <w:color w:val="AA0042" w:themeColor="accent2" w:themeShade="BF"/>
          <w:sz w:val="18"/>
          <w:szCs w:val="18"/>
        </w:rPr>
      </w:pPr>
      <w:r w:rsidRPr="00680A6B">
        <w:rPr>
          <w:color w:val="AA0042" w:themeColor="accent2" w:themeShade="BF"/>
          <w:sz w:val="18"/>
          <w:szCs w:val="18"/>
        </w:rPr>
        <w:t xml:space="preserve">Сумбурная речь с обилием цитат, правил и формулировок, трудно воспринимаемых на слух (речь педагога должна быть понятной, простой и доступной для любого возраста ребенка). </w:t>
      </w:r>
    </w:p>
    <w:p w:rsidR="00680A6B" w:rsidRDefault="00680A6B" w:rsidP="003543D8">
      <w:pPr>
        <w:ind w:left="993" w:hanging="284"/>
        <w:rPr>
          <w:color w:val="AA0042" w:themeColor="accent2" w:themeShade="BF"/>
          <w:sz w:val="20"/>
          <w:szCs w:val="20"/>
        </w:rPr>
      </w:pPr>
    </w:p>
    <w:p w:rsidR="00680A6B" w:rsidRPr="00680A6B" w:rsidRDefault="00680A6B" w:rsidP="00680A6B">
      <w:pPr>
        <w:ind w:left="993" w:hanging="284"/>
        <w:jc w:val="center"/>
        <w:rPr>
          <w:rFonts w:ascii="Times New Roman" w:hAnsi="Times New Roman" w:cs="Times New Roman"/>
          <w:b/>
          <w:i/>
          <w:color w:val="74005E" w:themeColor="accent3" w:themeShade="BF"/>
          <w:sz w:val="24"/>
          <w:szCs w:val="24"/>
          <w:u w:val="single"/>
        </w:rPr>
      </w:pPr>
      <w:r w:rsidRPr="00680A6B">
        <w:rPr>
          <w:rFonts w:ascii="Times New Roman" w:hAnsi="Times New Roman" w:cs="Times New Roman"/>
          <w:b/>
          <w:i/>
          <w:color w:val="74005E" w:themeColor="accent3" w:themeShade="BF"/>
          <w:sz w:val="24"/>
          <w:szCs w:val="24"/>
          <w:u w:val="single"/>
        </w:rPr>
        <w:t>Основные направления воспитательной работы</w:t>
      </w:r>
    </w:p>
    <w:p w:rsidR="00680A6B" w:rsidRPr="00680A6B" w:rsidRDefault="00680A6B" w:rsidP="00680A6B">
      <w:pPr>
        <w:ind w:left="993" w:hanging="284"/>
        <w:jc w:val="center"/>
        <w:rPr>
          <w:b/>
          <w:color w:val="74005E" w:themeColor="accent3" w:themeShade="BF"/>
          <w:sz w:val="20"/>
          <w:szCs w:val="20"/>
        </w:rPr>
      </w:pPr>
    </w:p>
    <w:p w:rsidR="00F001BD" w:rsidRPr="00F001BD" w:rsidRDefault="00F001BD" w:rsidP="00F001BD">
      <w:pPr>
        <w:ind w:left="993" w:hanging="284"/>
        <w:jc w:val="right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 xml:space="preserve">В </w:t>
      </w:r>
      <w:r w:rsidRPr="00F001BD">
        <w:rPr>
          <w:i/>
          <w:iCs/>
          <w:color w:val="74005E" w:themeColor="accent3" w:themeShade="BF"/>
          <w:sz w:val="20"/>
          <w:szCs w:val="20"/>
        </w:rPr>
        <w:t>человеке, которого мы воспитываем, должны сочетаться нравственная чистота,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  <w:r w:rsidRPr="00F001BD">
        <w:rPr>
          <w:i/>
          <w:iCs/>
          <w:color w:val="74005E" w:themeColor="accent3" w:themeShade="BF"/>
          <w:sz w:val="20"/>
          <w:szCs w:val="20"/>
        </w:rPr>
        <w:t>духовное богатство, физическое совершенство</w:t>
      </w:r>
    </w:p>
    <w:p w:rsidR="00F001BD" w:rsidRPr="00F001BD" w:rsidRDefault="00F001BD" w:rsidP="00F001BD">
      <w:pPr>
        <w:ind w:left="993" w:hanging="284"/>
        <w:jc w:val="right"/>
        <w:rPr>
          <w:color w:val="74005E" w:themeColor="accent3" w:themeShade="BF"/>
          <w:sz w:val="20"/>
          <w:szCs w:val="20"/>
        </w:rPr>
      </w:pPr>
      <w:r w:rsidRPr="00F001BD">
        <w:rPr>
          <w:i/>
          <w:iCs/>
          <w:color w:val="74005E" w:themeColor="accent3" w:themeShade="BF"/>
          <w:sz w:val="20"/>
          <w:szCs w:val="20"/>
        </w:rPr>
        <w:t xml:space="preserve">В.А. Сухомлинский </w:t>
      </w:r>
    </w:p>
    <w:p w:rsidR="00F001BD" w:rsidRPr="00F001BD" w:rsidRDefault="00F001BD" w:rsidP="00F001BD">
      <w:pPr>
        <w:ind w:left="993" w:hanging="284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Основные направления воспитательной работы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интеллектуально-познавательная деятельность,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спортивно-оздоровительная деятельность,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художественно-эстетическая деятельность,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трудовое воспитание и общественная деятельность,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 xml:space="preserve">гражданственно-патриотическая деятельность, 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нравственно-правовая деятельность,</w:t>
      </w:r>
    </w:p>
    <w:p w:rsidR="00A309C9" w:rsidRPr="00F001BD" w:rsidRDefault="00F93D89" w:rsidP="00F001BD">
      <w:pPr>
        <w:numPr>
          <w:ilvl w:val="0"/>
          <w:numId w:val="10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 xml:space="preserve">работа с родителями </w:t>
      </w:r>
    </w:p>
    <w:p w:rsidR="00F001BD" w:rsidRPr="00F001BD" w:rsidRDefault="00F001BD" w:rsidP="00F001BD">
      <w:pPr>
        <w:ind w:left="360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Интеллектуально - познавательная деятельность.</w:t>
      </w:r>
    </w:p>
    <w:p w:rsidR="00F001BD" w:rsidRPr="00F001BD" w:rsidRDefault="00F001BD" w:rsidP="00F001BD">
      <w:pPr>
        <w:ind w:left="720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 </w:t>
      </w:r>
    </w:p>
    <w:p w:rsidR="00F001BD" w:rsidRPr="00F001BD" w:rsidRDefault="00F001BD" w:rsidP="00F001BD">
      <w:pPr>
        <w:ind w:left="720"/>
        <w:rPr>
          <w:color w:val="74005E" w:themeColor="accent3" w:themeShade="BF"/>
          <w:sz w:val="20"/>
          <w:szCs w:val="20"/>
        </w:rPr>
      </w:pPr>
      <w:r w:rsidRPr="00F001BD">
        <w:rPr>
          <w:i/>
          <w:iCs/>
          <w:color w:val="74005E" w:themeColor="accent3" w:themeShade="BF"/>
          <w:sz w:val="20"/>
          <w:szCs w:val="20"/>
        </w:rPr>
        <w:t>Первоначальное учение так важно для человека, что можно сказать, решает участь всей его жизни.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</w:p>
    <w:p w:rsidR="00F001BD" w:rsidRPr="00F001BD" w:rsidRDefault="00F001BD" w:rsidP="00F001BD">
      <w:pPr>
        <w:ind w:left="720"/>
        <w:rPr>
          <w:color w:val="74005E" w:themeColor="accent3" w:themeShade="BF"/>
          <w:sz w:val="20"/>
          <w:szCs w:val="20"/>
        </w:rPr>
      </w:pPr>
      <w:r w:rsidRPr="00F001BD">
        <w:rPr>
          <w:i/>
          <w:iCs/>
          <w:color w:val="74005E" w:themeColor="accent3" w:themeShade="BF"/>
          <w:sz w:val="20"/>
          <w:szCs w:val="20"/>
        </w:rPr>
        <w:t>В. Белинский.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Цель: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Задачи воспитания: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   1. Создавать условия для становления, развития и совершенствования интеллектуальных     возможностей учащихся средствами воспитательной работы.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 xml:space="preserve"> 2. Изучить и влиять на кругозор учащихся, на их познавательный интерес, увлечения. </w:t>
      </w:r>
    </w:p>
    <w:p w:rsidR="00F001BD" w:rsidRPr="00F001BD" w:rsidRDefault="00F001BD" w:rsidP="00F001BD">
      <w:pPr>
        <w:ind w:left="993" w:hanging="284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Проводимые мероприятия: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- Интеллектуальный марафон,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- Викторина «Где что растет?»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- Культура поведения в природе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- КВН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lastRenderedPageBreak/>
        <w:t>- Познавательная игра «Звездный час»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- «Кто хочет стать миллионером?»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- Игра «Что? Где? Когда?»</w:t>
      </w:r>
    </w:p>
    <w:p w:rsidR="00F001BD" w:rsidRPr="00360F79" w:rsidRDefault="00F001BD" w:rsidP="00F001BD">
      <w:pPr>
        <w:ind w:left="993" w:hanging="284"/>
        <w:jc w:val="center"/>
        <w:rPr>
          <w:b/>
          <w:bCs/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>Ожидаемые результаты: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color w:val="74005E" w:themeColor="accent3" w:themeShade="BF"/>
          <w:sz w:val="20"/>
          <w:szCs w:val="20"/>
        </w:rPr>
        <w:t xml:space="preserve"> </w:t>
      </w:r>
      <w:r w:rsidRPr="00F001BD">
        <w:rPr>
          <w:color w:val="74005E" w:themeColor="accent3" w:themeShade="BF"/>
          <w:sz w:val="20"/>
          <w:szCs w:val="20"/>
        </w:rPr>
        <w:t>Дети  научатся  проявлять  свои  интеллектуальные  достижения. Появится  интерес  к   расширению  общего   кругозора,  к  развитию интеллекта.</w:t>
      </w:r>
    </w:p>
    <w:p w:rsidR="00F001BD" w:rsidRPr="00F001BD" w:rsidRDefault="00F001BD" w:rsidP="00F001BD">
      <w:pPr>
        <w:ind w:left="993" w:hanging="284"/>
        <w:rPr>
          <w:color w:val="74005E" w:themeColor="accent3" w:themeShade="BF"/>
          <w:sz w:val="20"/>
          <w:szCs w:val="20"/>
        </w:rPr>
      </w:pPr>
    </w:p>
    <w:p w:rsidR="00680A6B" w:rsidRDefault="00F001BD" w:rsidP="00F001BD">
      <w:pPr>
        <w:ind w:left="993" w:hanging="284"/>
        <w:jc w:val="center"/>
        <w:rPr>
          <w:i/>
          <w:iCs/>
          <w:color w:val="74005E" w:themeColor="accent3" w:themeShade="BF"/>
          <w:sz w:val="20"/>
          <w:szCs w:val="20"/>
          <w:lang w:val="en-US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Спортивно – оздоровительная деятельность.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 </w:t>
      </w:r>
      <w:r w:rsidRPr="00F001BD">
        <w:rPr>
          <w:i/>
          <w:iCs/>
          <w:color w:val="74005E" w:themeColor="accent3" w:themeShade="BF"/>
          <w:sz w:val="20"/>
          <w:szCs w:val="20"/>
        </w:rPr>
        <w:t>Забота о здоровье – это важнейший труд воспитателя.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>В.А.Сухомлинский</w:t>
      </w:r>
    </w:p>
    <w:p w:rsidR="00A309C9" w:rsidRPr="00F001BD" w:rsidRDefault="00F93D89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Задачи воспитания: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</w:p>
    <w:p w:rsidR="00A309C9" w:rsidRPr="00F001BD" w:rsidRDefault="00F93D89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 1.  Создание условий для сохранения и укрепления здоровья детей.</w:t>
      </w:r>
    </w:p>
    <w:p w:rsidR="00A309C9" w:rsidRPr="00F001BD" w:rsidRDefault="00F93D89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 2.  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занятиям спортом.</w:t>
      </w:r>
    </w:p>
    <w:p w:rsidR="00A309C9" w:rsidRPr="00F001BD" w:rsidRDefault="00F93D89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 3. Формирование чувства ответственности к своему здоровью и здоровью окружающих людей.</w:t>
      </w:r>
    </w:p>
    <w:p w:rsidR="00F001BD" w:rsidRPr="00F001BD" w:rsidRDefault="00F001BD" w:rsidP="00F001BD">
      <w:pPr>
        <w:ind w:left="720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color w:val="74005E" w:themeColor="accent3" w:themeShade="BF"/>
          <w:sz w:val="20"/>
          <w:szCs w:val="20"/>
        </w:rPr>
        <w:t>Проводимые мероприятия</w:t>
      </w:r>
      <w:r w:rsidRPr="00F001BD">
        <w:rPr>
          <w:color w:val="74005E" w:themeColor="accent3" w:themeShade="BF"/>
          <w:sz w:val="20"/>
          <w:szCs w:val="20"/>
        </w:rPr>
        <w:t>:</w:t>
      </w:r>
    </w:p>
    <w:p w:rsidR="00F001BD" w:rsidRPr="00F001BD" w:rsidRDefault="00F001BD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- Беседа «Мы и компьютер</w:t>
      </w:r>
      <w:proofErr w:type="gramStart"/>
      <w:r w:rsidRPr="00F001BD">
        <w:rPr>
          <w:color w:val="74005E" w:themeColor="accent3" w:themeShade="BF"/>
          <w:sz w:val="20"/>
          <w:szCs w:val="20"/>
        </w:rPr>
        <w:t>»-</w:t>
      </w:r>
      <w:proofErr w:type="gramEnd"/>
      <w:r w:rsidRPr="00F001BD">
        <w:rPr>
          <w:color w:val="74005E" w:themeColor="accent3" w:themeShade="BF"/>
          <w:sz w:val="20"/>
          <w:szCs w:val="20"/>
        </w:rPr>
        <w:t>охрана зрения, осанки. Правила поведения в компьютерном кабинете.</w:t>
      </w:r>
    </w:p>
    <w:p w:rsidR="00F001BD" w:rsidRPr="00F001BD" w:rsidRDefault="00F001BD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 xml:space="preserve">- «Всем на свете людям ясно, что шалить с огнем опасно» – игра </w:t>
      </w:r>
      <w:proofErr w:type="gramStart"/>
      <w:r w:rsidRPr="00F001BD">
        <w:rPr>
          <w:color w:val="74005E" w:themeColor="accent3" w:themeShade="BF"/>
          <w:sz w:val="20"/>
          <w:szCs w:val="20"/>
        </w:rPr>
        <w:t>–с</w:t>
      </w:r>
      <w:proofErr w:type="gramEnd"/>
      <w:r w:rsidRPr="00F001BD">
        <w:rPr>
          <w:color w:val="74005E" w:themeColor="accent3" w:themeShade="BF"/>
          <w:sz w:val="20"/>
          <w:szCs w:val="20"/>
        </w:rPr>
        <w:t>оревнование.</w:t>
      </w:r>
    </w:p>
    <w:p w:rsidR="00F001BD" w:rsidRPr="00F001BD" w:rsidRDefault="00F001BD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- Поход в парк «Все на свете солнышкины дети».</w:t>
      </w:r>
    </w:p>
    <w:p w:rsidR="00F001BD" w:rsidRPr="00F001BD" w:rsidRDefault="00F001BD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- 7 апреля – Всемирный день здоровья.</w:t>
      </w:r>
    </w:p>
    <w:p w:rsidR="00F001BD" w:rsidRPr="00F001BD" w:rsidRDefault="00F001BD" w:rsidP="00F001BD">
      <w:pPr>
        <w:numPr>
          <w:ilvl w:val="0"/>
          <w:numId w:val="11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- Спортивные эстафеты и др.</w:t>
      </w:r>
    </w:p>
    <w:p w:rsidR="00F001BD" w:rsidRPr="00F001BD" w:rsidRDefault="00F001BD" w:rsidP="00F001BD">
      <w:pPr>
        <w:ind w:left="720"/>
        <w:jc w:val="center"/>
        <w:rPr>
          <w:b/>
          <w:color w:val="74005E" w:themeColor="accent3" w:themeShade="BF"/>
          <w:sz w:val="20"/>
          <w:szCs w:val="20"/>
        </w:rPr>
      </w:pPr>
      <w:r w:rsidRPr="00F001BD">
        <w:rPr>
          <w:b/>
          <w:color w:val="74005E" w:themeColor="accent3" w:themeShade="BF"/>
          <w:sz w:val="20"/>
          <w:szCs w:val="20"/>
        </w:rPr>
        <w:t>Ожидаемые результаты:</w:t>
      </w:r>
    </w:p>
    <w:p w:rsidR="00F001BD" w:rsidRPr="00F001BD" w:rsidRDefault="00F001BD" w:rsidP="00F001BD">
      <w:pPr>
        <w:ind w:left="720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У детей формируются умения и навыки санитарно-гигиенической культуры, приучаются к здоровому образу жизни.</w:t>
      </w:r>
    </w:p>
    <w:p w:rsidR="00F001BD" w:rsidRPr="00360F79" w:rsidRDefault="00F001BD" w:rsidP="00F001BD">
      <w:pPr>
        <w:ind w:left="993" w:hanging="284"/>
        <w:jc w:val="center"/>
        <w:rPr>
          <w:b/>
          <w:bCs/>
          <w:i/>
          <w:iCs/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 xml:space="preserve">Художественно </w:t>
      </w:r>
      <w:proofErr w:type="gramStart"/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–э</w:t>
      </w:r>
      <w:proofErr w:type="gramEnd"/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стетическая деятельность.</w:t>
      </w:r>
    </w:p>
    <w:p w:rsidR="00F001BD" w:rsidRPr="00360F79" w:rsidRDefault="00F001BD" w:rsidP="00F001BD">
      <w:pPr>
        <w:ind w:left="993" w:hanging="284"/>
        <w:jc w:val="center"/>
        <w:rPr>
          <w:i/>
          <w:iCs/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>Нельзя вырастить полноценного Человека без воспитания в нем чувства прекрасного.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>           Р. Тагор</w:t>
      </w:r>
    </w:p>
    <w:p w:rsidR="00A309C9" w:rsidRPr="00F001BD" w:rsidRDefault="00F93D89" w:rsidP="00F001BD">
      <w:pPr>
        <w:ind w:left="0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Задачи воспитания: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</w:p>
    <w:p w:rsidR="00A309C9" w:rsidRPr="00F001BD" w:rsidRDefault="00F93D89" w:rsidP="00F001BD">
      <w:pPr>
        <w:ind w:left="360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   воспитание основ эстетической культуры, способность различить и видеть прекрасное;</w:t>
      </w:r>
    </w:p>
    <w:p w:rsidR="00A309C9" w:rsidRPr="00F001BD" w:rsidRDefault="00F93D89" w:rsidP="00F001BD">
      <w:pPr>
        <w:ind w:left="360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   развитие художественных способностей;</w:t>
      </w:r>
    </w:p>
    <w:p w:rsidR="00A309C9" w:rsidRPr="00360F79" w:rsidRDefault="00F93D89" w:rsidP="00F001BD">
      <w:pPr>
        <w:ind w:left="360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 xml:space="preserve">*   воспитание чувства любви к </w:t>
      </w:r>
      <w:proofErr w:type="gramStart"/>
      <w:r w:rsidRPr="00F001BD">
        <w:rPr>
          <w:color w:val="74005E" w:themeColor="accent3" w:themeShade="BF"/>
          <w:sz w:val="20"/>
          <w:szCs w:val="20"/>
        </w:rPr>
        <w:t>прекрасному</w:t>
      </w:r>
      <w:proofErr w:type="gramEnd"/>
      <w:r w:rsidRPr="00F001BD">
        <w:rPr>
          <w:color w:val="74005E" w:themeColor="accent3" w:themeShade="BF"/>
          <w:sz w:val="20"/>
          <w:szCs w:val="20"/>
        </w:rPr>
        <w:t>.</w:t>
      </w:r>
    </w:p>
    <w:p w:rsidR="00F001BD" w:rsidRPr="00360F79" w:rsidRDefault="00F001BD" w:rsidP="00F001BD">
      <w:pPr>
        <w:ind w:left="360"/>
        <w:rPr>
          <w:color w:val="74005E" w:themeColor="accent3" w:themeShade="BF"/>
          <w:sz w:val="20"/>
          <w:szCs w:val="20"/>
        </w:rPr>
      </w:pPr>
    </w:p>
    <w:p w:rsidR="00F001BD" w:rsidRPr="00F001BD" w:rsidRDefault="00F001BD" w:rsidP="00F001BD">
      <w:pPr>
        <w:ind w:left="709"/>
        <w:jc w:val="center"/>
        <w:rPr>
          <w:b/>
          <w:color w:val="74005E" w:themeColor="accent3" w:themeShade="BF"/>
          <w:sz w:val="20"/>
          <w:szCs w:val="20"/>
        </w:rPr>
      </w:pPr>
      <w:r w:rsidRPr="00F001BD">
        <w:rPr>
          <w:b/>
          <w:color w:val="74005E" w:themeColor="accent3" w:themeShade="BF"/>
          <w:sz w:val="20"/>
          <w:szCs w:val="20"/>
        </w:rPr>
        <w:t>Проводимые мероприятия:</w:t>
      </w:r>
    </w:p>
    <w:p w:rsidR="00A309C9" w:rsidRPr="00F001BD" w:rsidRDefault="00F93D89" w:rsidP="00F001BD">
      <w:pPr>
        <w:numPr>
          <w:ilvl w:val="0"/>
          <w:numId w:val="13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Конкурс рисунков.</w:t>
      </w:r>
    </w:p>
    <w:p w:rsidR="00A309C9" w:rsidRPr="00F001BD" w:rsidRDefault="00F93D89" w:rsidP="00F001BD">
      <w:pPr>
        <w:numPr>
          <w:ilvl w:val="0"/>
          <w:numId w:val="13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Концертная программа.</w:t>
      </w:r>
    </w:p>
    <w:p w:rsidR="00A309C9" w:rsidRPr="00F001BD" w:rsidRDefault="00F93D89" w:rsidP="00F001BD">
      <w:pPr>
        <w:numPr>
          <w:ilvl w:val="0"/>
          <w:numId w:val="13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Изготовление поздравительных открыток.</w:t>
      </w:r>
    </w:p>
    <w:p w:rsidR="00A309C9" w:rsidRPr="00F001BD" w:rsidRDefault="00F93D89" w:rsidP="00F001BD">
      <w:pPr>
        <w:numPr>
          <w:ilvl w:val="0"/>
          <w:numId w:val="13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Изготовление сувениров.</w:t>
      </w:r>
    </w:p>
    <w:p w:rsidR="00F001BD" w:rsidRPr="00F001BD" w:rsidRDefault="00F001BD" w:rsidP="00F001BD">
      <w:pPr>
        <w:ind w:left="709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lastRenderedPageBreak/>
        <w:t>Ожидаемые  результаты:</w:t>
      </w:r>
    </w:p>
    <w:p w:rsidR="00F001BD" w:rsidRPr="00F001BD" w:rsidRDefault="00F001BD" w:rsidP="00F001BD">
      <w:pPr>
        <w:ind w:left="709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1.      Дети  знакомятся  основными направлениями  эстетической культуры.</w:t>
      </w:r>
    </w:p>
    <w:p w:rsidR="00F001BD" w:rsidRPr="00F001BD" w:rsidRDefault="00F001BD" w:rsidP="00F001BD">
      <w:pPr>
        <w:ind w:left="709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2.      Получат   развитие художественных способностей.</w:t>
      </w:r>
    </w:p>
    <w:p w:rsidR="00F001BD" w:rsidRPr="00360F79" w:rsidRDefault="00F001BD" w:rsidP="00F001BD">
      <w:pPr>
        <w:ind w:left="709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 xml:space="preserve">3.      Воспитывается любовь к </w:t>
      </w:r>
      <w:proofErr w:type="gramStart"/>
      <w:r w:rsidRPr="00F001BD">
        <w:rPr>
          <w:color w:val="74005E" w:themeColor="accent3" w:themeShade="BF"/>
          <w:sz w:val="20"/>
          <w:szCs w:val="20"/>
        </w:rPr>
        <w:t>прекрасному</w:t>
      </w:r>
      <w:proofErr w:type="gramEnd"/>
      <w:r w:rsidRPr="00F001BD">
        <w:rPr>
          <w:color w:val="74005E" w:themeColor="accent3" w:themeShade="BF"/>
          <w:sz w:val="20"/>
          <w:szCs w:val="20"/>
        </w:rPr>
        <w:t>.</w:t>
      </w:r>
    </w:p>
    <w:p w:rsidR="00F001BD" w:rsidRDefault="00F001BD" w:rsidP="00F001BD">
      <w:pPr>
        <w:ind w:left="709"/>
        <w:jc w:val="center"/>
        <w:rPr>
          <w:i/>
          <w:iCs/>
          <w:color w:val="74005E" w:themeColor="accent3" w:themeShade="BF"/>
          <w:sz w:val="20"/>
          <w:szCs w:val="20"/>
          <w:lang w:val="en-US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Трудовое воспитание и общественная деятельность.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>            К.Д.Ушинский.</w:t>
      </w:r>
    </w:p>
    <w:p w:rsidR="00A309C9" w:rsidRPr="00F001BD" w:rsidRDefault="00F93D89" w:rsidP="00F001BD">
      <w:pPr>
        <w:ind w:left="720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Задачи воспитания:</w:t>
      </w:r>
      <w:r w:rsidRPr="00F001BD">
        <w:rPr>
          <w:color w:val="74005E" w:themeColor="accent3" w:themeShade="BF"/>
          <w:sz w:val="20"/>
          <w:szCs w:val="20"/>
        </w:rPr>
        <w:t xml:space="preserve"> </w:t>
      </w:r>
    </w:p>
    <w:p w:rsidR="00A309C9" w:rsidRPr="00F001BD" w:rsidRDefault="00F93D89" w:rsidP="00F001BD">
      <w:pPr>
        <w:numPr>
          <w:ilvl w:val="0"/>
          <w:numId w:val="14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  способствовать тому, чтобы каждый ученик понял, что даже будни может труд сделать праздничными днями;</w:t>
      </w:r>
    </w:p>
    <w:p w:rsidR="00A309C9" w:rsidRPr="00F001BD" w:rsidRDefault="00F93D89" w:rsidP="00F001BD">
      <w:pPr>
        <w:numPr>
          <w:ilvl w:val="0"/>
          <w:numId w:val="14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 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F001BD" w:rsidRPr="00F001BD" w:rsidRDefault="00F001BD" w:rsidP="00F001BD">
      <w:pPr>
        <w:ind w:left="709"/>
        <w:jc w:val="center"/>
        <w:rPr>
          <w:b/>
          <w:color w:val="74005E" w:themeColor="accent3" w:themeShade="BF"/>
          <w:sz w:val="20"/>
          <w:szCs w:val="20"/>
        </w:rPr>
      </w:pPr>
      <w:r w:rsidRPr="00F001BD">
        <w:rPr>
          <w:b/>
          <w:color w:val="74005E" w:themeColor="accent3" w:themeShade="BF"/>
          <w:sz w:val="20"/>
          <w:szCs w:val="20"/>
        </w:rPr>
        <w:t>Проводимые мероприятия:</w:t>
      </w:r>
    </w:p>
    <w:p w:rsidR="00A309C9" w:rsidRPr="00F001BD" w:rsidRDefault="00F93D89" w:rsidP="00F001BD">
      <w:pPr>
        <w:numPr>
          <w:ilvl w:val="0"/>
          <w:numId w:val="15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«Красота вокруг» – борьба с мусором.</w:t>
      </w:r>
    </w:p>
    <w:p w:rsidR="00A309C9" w:rsidRPr="00F001BD" w:rsidRDefault="00F93D89" w:rsidP="00F001BD">
      <w:pPr>
        <w:numPr>
          <w:ilvl w:val="0"/>
          <w:numId w:val="15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«Труд красит человека» – беседа о трудолюбии.</w:t>
      </w:r>
    </w:p>
    <w:p w:rsidR="00A309C9" w:rsidRPr="00F001BD" w:rsidRDefault="00F93D89" w:rsidP="00F001BD">
      <w:pPr>
        <w:numPr>
          <w:ilvl w:val="0"/>
          <w:numId w:val="15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«Какие бывают профессии» – беседа.</w:t>
      </w:r>
    </w:p>
    <w:p w:rsidR="00A309C9" w:rsidRPr="00F001BD" w:rsidRDefault="00F93D89" w:rsidP="00F001BD">
      <w:pPr>
        <w:numPr>
          <w:ilvl w:val="0"/>
          <w:numId w:val="15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Экскурсия на производство и др.</w:t>
      </w:r>
    </w:p>
    <w:p w:rsidR="00F001BD" w:rsidRDefault="00F001BD" w:rsidP="00F001BD">
      <w:pPr>
        <w:ind w:left="709"/>
        <w:jc w:val="center"/>
        <w:rPr>
          <w:color w:val="74005E" w:themeColor="accent3" w:themeShade="BF"/>
          <w:sz w:val="20"/>
          <w:szCs w:val="20"/>
          <w:lang w:val="en-US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Нравственно- правовая деятельность.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  <w:r w:rsidRPr="00F001BD">
        <w:rPr>
          <w:color w:val="74005E" w:themeColor="accent3" w:themeShade="BF"/>
          <w:sz w:val="20"/>
          <w:szCs w:val="20"/>
        </w:rPr>
        <w:br/>
      </w:r>
      <w:r w:rsidRPr="00F001BD">
        <w:rPr>
          <w:i/>
          <w:iCs/>
          <w:color w:val="74005E" w:themeColor="accent3" w:themeShade="BF"/>
          <w:sz w:val="20"/>
          <w:szCs w:val="20"/>
        </w:rPr>
        <w:t xml:space="preserve">           Л.С. </w:t>
      </w:r>
      <w:proofErr w:type="spellStart"/>
      <w:r w:rsidRPr="00F001BD">
        <w:rPr>
          <w:i/>
          <w:iCs/>
          <w:color w:val="74005E" w:themeColor="accent3" w:themeShade="BF"/>
          <w:sz w:val="20"/>
          <w:szCs w:val="20"/>
        </w:rPr>
        <w:t>Выготский</w:t>
      </w:r>
      <w:proofErr w:type="spellEnd"/>
      <w:r w:rsidRPr="00F001BD">
        <w:rPr>
          <w:i/>
          <w:iCs/>
          <w:color w:val="74005E" w:themeColor="accent3" w:themeShade="BF"/>
          <w:sz w:val="20"/>
          <w:szCs w:val="20"/>
        </w:rPr>
        <w:t>.</w:t>
      </w:r>
      <w:r w:rsidRPr="00F001BD">
        <w:rPr>
          <w:color w:val="74005E" w:themeColor="accent3" w:themeShade="BF"/>
          <w:sz w:val="20"/>
          <w:szCs w:val="20"/>
        </w:rPr>
        <w:br/>
      </w:r>
    </w:p>
    <w:p w:rsidR="00A309C9" w:rsidRPr="00F001BD" w:rsidRDefault="00F93D89" w:rsidP="00F001BD">
      <w:pPr>
        <w:ind w:left="720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t>Задачи воспитания:</w:t>
      </w:r>
    </w:p>
    <w:p w:rsidR="00A309C9" w:rsidRPr="00F001BD" w:rsidRDefault="00F93D89" w:rsidP="00F001BD">
      <w:pPr>
        <w:numPr>
          <w:ilvl w:val="0"/>
          <w:numId w:val="16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   создавать условия для проявления учащимися нравственных знаний, умений и совершения нравственно- -оправданных поступков;</w:t>
      </w:r>
    </w:p>
    <w:p w:rsidR="00A309C9" w:rsidRPr="00F001BD" w:rsidRDefault="00F93D89" w:rsidP="00F001BD">
      <w:pPr>
        <w:numPr>
          <w:ilvl w:val="0"/>
          <w:numId w:val="16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*знакомить учащихся с нравственными законами и поступками предыдущих поколений;</w:t>
      </w:r>
    </w:p>
    <w:p w:rsidR="00A309C9" w:rsidRPr="00F001BD" w:rsidRDefault="00F93D89" w:rsidP="00F001BD">
      <w:pPr>
        <w:numPr>
          <w:ilvl w:val="0"/>
          <w:numId w:val="16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*ознакомить учащихся с основными правами, сформировать их внутреннюю и внешнюю правовую культуру, чтобы основные нравственные  качества (справедливость, уважение, сострадание, доброжелательность, чувство собственного достоинства) стали неотъемлемой частью их жизни;</w:t>
      </w:r>
    </w:p>
    <w:p w:rsidR="00A309C9" w:rsidRPr="00F001BD" w:rsidRDefault="00F93D89" w:rsidP="00F001BD">
      <w:pPr>
        <w:numPr>
          <w:ilvl w:val="0"/>
          <w:numId w:val="16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*воспитание волевых качеств ученика, способности к критическому осмыслению своих сильных и слабых сторон.</w:t>
      </w:r>
    </w:p>
    <w:p w:rsidR="00F001BD" w:rsidRPr="008D6881" w:rsidRDefault="00F001BD" w:rsidP="008D6881">
      <w:pPr>
        <w:ind w:left="709"/>
        <w:jc w:val="center"/>
        <w:rPr>
          <w:b/>
          <w:color w:val="74005E" w:themeColor="accent3" w:themeShade="BF"/>
          <w:sz w:val="20"/>
          <w:szCs w:val="20"/>
        </w:rPr>
      </w:pPr>
      <w:r w:rsidRPr="008D6881">
        <w:rPr>
          <w:b/>
          <w:color w:val="74005E" w:themeColor="accent3" w:themeShade="BF"/>
          <w:sz w:val="20"/>
          <w:szCs w:val="20"/>
        </w:rPr>
        <w:t>Проводимые мероприятия: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Беседа «Как вести себя в общественных местах».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Беседы о боевых подвигах советского народа в годы войны.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Моя родословная.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Традиции кубанского народа.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Беседа «Что такое добро, что такое зло?».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Беседа «Поступки твои и других».</w:t>
      </w:r>
    </w:p>
    <w:p w:rsidR="00A309C9" w:rsidRPr="00F001BD" w:rsidRDefault="00F93D89" w:rsidP="00F001BD">
      <w:pPr>
        <w:numPr>
          <w:ilvl w:val="0"/>
          <w:numId w:val="17"/>
        </w:numPr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>Мои обязанности.</w:t>
      </w:r>
    </w:p>
    <w:p w:rsidR="008D6881" w:rsidRDefault="008D6881" w:rsidP="00F001BD">
      <w:pPr>
        <w:ind w:left="709"/>
        <w:rPr>
          <w:b/>
          <w:bCs/>
          <w:i/>
          <w:iCs/>
          <w:color w:val="74005E" w:themeColor="accent3" w:themeShade="BF"/>
          <w:sz w:val="20"/>
          <w:szCs w:val="20"/>
          <w:lang w:val="en-US"/>
        </w:rPr>
      </w:pPr>
    </w:p>
    <w:p w:rsidR="00F001BD" w:rsidRPr="00F001BD" w:rsidRDefault="00F001BD" w:rsidP="008D6881">
      <w:pPr>
        <w:ind w:left="709"/>
        <w:jc w:val="center"/>
        <w:rPr>
          <w:color w:val="74005E" w:themeColor="accent3" w:themeShade="BF"/>
          <w:sz w:val="20"/>
          <w:szCs w:val="20"/>
        </w:rPr>
      </w:pPr>
      <w:r w:rsidRPr="00F001BD">
        <w:rPr>
          <w:b/>
          <w:bCs/>
          <w:i/>
          <w:iCs/>
          <w:color w:val="74005E" w:themeColor="accent3" w:themeShade="BF"/>
          <w:sz w:val="20"/>
          <w:szCs w:val="20"/>
        </w:rPr>
        <w:lastRenderedPageBreak/>
        <w:t>Ожидаемые  результаты:</w:t>
      </w:r>
    </w:p>
    <w:p w:rsidR="00F001BD" w:rsidRPr="00F001BD" w:rsidRDefault="00F001BD" w:rsidP="00F001BD">
      <w:pPr>
        <w:ind w:left="709"/>
        <w:rPr>
          <w:color w:val="74005E" w:themeColor="accent3" w:themeShade="BF"/>
          <w:sz w:val="20"/>
          <w:szCs w:val="20"/>
        </w:rPr>
      </w:pPr>
      <w:r w:rsidRPr="00F001BD">
        <w:rPr>
          <w:color w:val="74005E" w:themeColor="accent3" w:themeShade="BF"/>
          <w:sz w:val="20"/>
          <w:szCs w:val="20"/>
        </w:rPr>
        <w:t xml:space="preserve"> Учащиеся  научаться воспитывать в себе такие  качества: как доброта, вежливость, честность, правдивость, дружелюбие, взаимовыручка.</w:t>
      </w:r>
    </w:p>
    <w:p w:rsidR="00F001BD" w:rsidRDefault="00F93D89" w:rsidP="00F93D89">
      <w:pPr>
        <w:ind w:left="709"/>
        <w:jc w:val="center"/>
        <w:rPr>
          <w:b/>
          <w:bCs/>
          <w:i/>
          <w:iCs/>
          <w:color w:val="74005E" w:themeColor="accent3" w:themeShade="BF"/>
          <w:sz w:val="20"/>
          <w:szCs w:val="20"/>
        </w:rPr>
      </w:pPr>
      <w:r w:rsidRPr="00F93D89">
        <w:rPr>
          <w:b/>
          <w:color w:val="74005E" w:themeColor="accent3" w:themeShade="BF"/>
          <w:sz w:val="20"/>
          <w:szCs w:val="20"/>
        </w:rPr>
        <w:t>Работа с родителями</w:t>
      </w:r>
      <w:r w:rsidRPr="00F93D89">
        <w:rPr>
          <w:color w:val="74005E" w:themeColor="accent3" w:themeShade="BF"/>
          <w:sz w:val="20"/>
          <w:szCs w:val="20"/>
        </w:rPr>
        <w:br/>
      </w:r>
      <w:r w:rsidRPr="00F93D89">
        <w:rPr>
          <w:i/>
          <w:iCs/>
          <w:color w:val="74005E" w:themeColor="accent3" w:themeShade="BF"/>
          <w:sz w:val="20"/>
          <w:szCs w:val="20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F93D89">
        <w:rPr>
          <w:i/>
          <w:iCs/>
          <w:color w:val="74005E" w:themeColor="accent3" w:themeShade="BF"/>
          <w:sz w:val="20"/>
          <w:szCs w:val="20"/>
        </w:rPr>
        <w:t>ничей</w:t>
      </w:r>
      <w:proofErr w:type="gramEnd"/>
      <w:r w:rsidRPr="00F93D89">
        <w:rPr>
          <w:i/>
          <w:iCs/>
          <w:color w:val="74005E" w:themeColor="accent3" w:themeShade="BF"/>
          <w:sz w:val="20"/>
          <w:szCs w:val="20"/>
        </w:rPr>
        <w:t xml:space="preserve"> другой в них не </w:t>
      </w:r>
      <w:proofErr w:type="spellStart"/>
      <w:r w:rsidRPr="00F93D89">
        <w:rPr>
          <w:i/>
          <w:iCs/>
          <w:color w:val="74005E" w:themeColor="accent3" w:themeShade="BF"/>
          <w:sz w:val="20"/>
          <w:szCs w:val="20"/>
        </w:rPr>
        <w:t>впечатлевается</w:t>
      </w:r>
      <w:proofErr w:type="spellEnd"/>
      <w:r w:rsidRPr="00F93D89">
        <w:rPr>
          <w:i/>
          <w:iCs/>
          <w:color w:val="74005E" w:themeColor="accent3" w:themeShade="BF"/>
          <w:sz w:val="20"/>
          <w:szCs w:val="20"/>
        </w:rPr>
        <w:t xml:space="preserve"> глубже и тверже, примера родителей.</w:t>
      </w:r>
      <w:r w:rsidRPr="00F93D89">
        <w:rPr>
          <w:color w:val="74005E" w:themeColor="accent3" w:themeShade="BF"/>
          <w:sz w:val="20"/>
          <w:szCs w:val="20"/>
        </w:rPr>
        <w:br/>
      </w:r>
      <w:r w:rsidRPr="00F93D89">
        <w:rPr>
          <w:i/>
          <w:iCs/>
          <w:color w:val="74005E" w:themeColor="accent3" w:themeShade="BF"/>
          <w:sz w:val="20"/>
          <w:szCs w:val="20"/>
        </w:rPr>
        <w:t>                                                                                       И.Н.Новиков</w:t>
      </w:r>
      <w:r w:rsidRPr="00F93D89">
        <w:rPr>
          <w:b/>
          <w:bCs/>
          <w:i/>
          <w:iCs/>
          <w:color w:val="74005E" w:themeColor="accent3" w:themeShade="BF"/>
          <w:sz w:val="20"/>
          <w:szCs w:val="20"/>
        </w:rPr>
        <w:t>.</w:t>
      </w:r>
    </w:p>
    <w:p w:rsidR="00A309C9" w:rsidRPr="00F93D89" w:rsidRDefault="00F93D89" w:rsidP="00F93D89">
      <w:pPr>
        <w:ind w:left="720"/>
        <w:jc w:val="center"/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i/>
          <w:iCs/>
          <w:color w:val="74005E" w:themeColor="accent3" w:themeShade="BF"/>
          <w:sz w:val="20"/>
          <w:szCs w:val="20"/>
        </w:rPr>
        <w:t>Задачи:</w:t>
      </w:r>
    </w:p>
    <w:p w:rsidR="00A309C9" w:rsidRPr="00F93D89" w:rsidRDefault="00F93D89" w:rsidP="00F93D89">
      <w:pPr>
        <w:numPr>
          <w:ilvl w:val="0"/>
          <w:numId w:val="18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A309C9" w:rsidRPr="00F93D89" w:rsidRDefault="00F93D89" w:rsidP="00F93D89">
      <w:pPr>
        <w:numPr>
          <w:ilvl w:val="0"/>
          <w:numId w:val="18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  Совместное проведение досуга.</w:t>
      </w:r>
    </w:p>
    <w:p w:rsidR="00F93D89" w:rsidRPr="00F93D89" w:rsidRDefault="00F93D89" w:rsidP="00F93D89">
      <w:pPr>
        <w:ind w:left="709"/>
        <w:jc w:val="center"/>
        <w:rPr>
          <w:b/>
          <w:color w:val="74005E" w:themeColor="accent3" w:themeShade="BF"/>
          <w:sz w:val="20"/>
          <w:szCs w:val="20"/>
        </w:rPr>
      </w:pPr>
      <w:r w:rsidRPr="00F93D89">
        <w:rPr>
          <w:b/>
          <w:color w:val="74005E" w:themeColor="accent3" w:themeShade="BF"/>
          <w:sz w:val="20"/>
          <w:szCs w:val="20"/>
        </w:rPr>
        <w:t>Проводимые мероприятия:</w:t>
      </w:r>
    </w:p>
    <w:p w:rsidR="00A309C9" w:rsidRPr="00F93D89" w:rsidRDefault="00F93D89" w:rsidP="00F93D89">
      <w:pPr>
        <w:numPr>
          <w:ilvl w:val="0"/>
          <w:numId w:val="19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Родительское собрание: «Мой ребенок становится трудным», «Как настроение родителей влияет на здоровье детей», «Неразлучные друзья – родители и дети» и др.</w:t>
      </w:r>
    </w:p>
    <w:p w:rsidR="00A309C9" w:rsidRPr="00F93D89" w:rsidRDefault="00F93D89" w:rsidP="00F93D89">
      <w:pPr>
        <w:numPr>
          <w:ilvl w:val="0"/>
          <w:numId w:val="19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Участие инициативной группы родителей в походах, поездках, экскурсиях.</w:t>
      </w:r>
    </w:p>
    <w:p w:rsidR="00A309C9" w:rsidRPr="00F93D89" w:rsidRDefault="00F93D89" w:rsidP="00F93D89">
      <w:pPr>
        <w:numPr>
          <w:ilvl w:val="0"/>
          <w:numId w:val="19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Смотр-конкурс «Праздники и будни в нашей семье».</w:t>
      </w:r>
    </w:p>
    <w:p w:rsidR="00A309C9" w:rsidRPr="00F93D89" w:rsidRDefault="00F93D89" w:rsidP="00F93D89">
      <w:pPr>
        <w:numPr>
          <w:ilvl w:val="0"/>
          <w:numId w:val="19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Конкурсная программа  для мам и девочек.</w:t>
      </w:r>
    </w:p>
    <w:p w:rsidR="00A309C9" w:rsidRPr="00F93D89" w:rsidRDefault="00F93D89" w:rsidP="00F93D89">
      <w:pPr>
        <w:numPr>
          <w:ilvl w:val="0"/>
          <w:numId w:val="19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Конкурсная программа для пап и мальчиков.</w:t>
      </w:r>
    </w:p>
    <w:p w:rsidR="00A309C9" w:rsidRPr="00F93D89" w:rsidRDefault="00F93D89" w:rsidP="00F93D89">
      <w:pPr>
        <w:numPr>
          <w:ilvl w:val="0"/>
          <w:numId w:val="19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Здоровье и гигиена.</w:t>
      </w:r>
    </w:p>
    <w:p w:rsidR="00F93D89" w:rsidRPr="00F93D89" w:rsidRDefault="00F93D89" w:rsidP="00F93D89">
      <w:pPr>
        <w:ind w:left="709"/>
        <w:jc w:val="center"/>
        <w:rPr>
          <w:b/>
          <w:color w:val="74005E" w:themeColor="accent3" w:themeShade="BF"/>
          <w:sz w:val="20"/>
          <w:szCs w:val="20"/>
        </w:rPr>
      </w:pPr>
      <w:r w:rsidRPr="00F93D89">
        <w:rPr>
          <w:b/>
          <w:color w:val="74005E" w:themeColor="accent3" w:themeShade="BF"/>
          <w:sz w:val="20"/>
          <w:szCs w:val="20"/>
        </w:rPr>
        <w:t>Ожидаемые результаты: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У родителей повысится заинтересованность жизнью детей.</w:t>
      </w:r>
    </w:p>
    <w:p w:rsid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Дети научаться жить дружно и сплоченно.</w:t>
      </w:r>
    </w:p>
    <w:p w:rsidR="00F93D89" w:rsidRDefault="00F93D89" w:rsidP="00F93D89">
      <w:pPr>
        <w:ind w:left="709"/>
        <w:rPr>
          <w:i/>
          <w:iCs/>
          <w:color w:val="74005E" w:themeColor="accent3" w:themeShade="BF"/>
          <w:sz w:val="20"/>
          <w:szCs w:val="20"/>
        </w:rPr>
      </w:pPr>
    </w:p>
    <w:p w:rsidR="00F93D89" w:rsidRPr="00F93D89" w:rsidRDefault="00F93D89" w:rsidP="00F93D89">
      <w:pPr>
        <w:ind w:left="709"/>
        <w:jc w:val="center"/>
        <w:rPr>
          <w:b/>
          <w:i/>
          <w:iCs/>
          <w:color w:val="74005E" w:themeColor="accent3" w:themeShade="BF"/>
          <w:sz w:val="28"/>
          <w:szCs w:val="28"/>
          <w:u w:val="single"/>
        </w:rPr>
      </w:pPr>
      <w:r w:rsidRPr="00F93D89">
        <w:rPr>
          <w:b/>
          <w:i/>
          <w:iCs/>
          <w:color w:val="74005E" w:themeColor="accent3" w:themeShade="BF"/>
          <w:sz w:val="28"/>
          <w:szCs w:val="28"/>
          <w:u w:val="single"/>
        </w:rPr>
        <w:t>Самоанализ  деятельности педагога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8"/>
          <w:szCs w:val="28"/>
        </w:rPr>
      </w:pP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I</w:t>
      </w:r>
      <w:r w:rsidRPr="00F93D89">
        <w:rPr>
          <w:b/>
          <w:bCs/>
          <w:color w:val="74005E" w:themeColor="accent3" w:themeShade="BF"/>
          <w:sz w:val="20"/>
          <w:szCs w:val="20"/>
        </w:rPr>
        <w:t>.Общие данные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1. Ф.И.О.______________________________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 xml:space="preserve">2. Занимаемая должность__________________ 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 xml:space="preserve">3. Стаж общий </w:t>
      </w:r>
      <w:proofErr w:type="spellStart"/>
      <w:r w:rsidRPr="00F93D89">
        <w:rPr>
          <w:color w:val="74005E" w:themeColor="accent3" w:themeShade="BF"/>
          <w:sz w:val="20"/>
          <w:szCs w:val="20"/>
        </w:rPr>
        <w:t>________________педагогический</w:t>
      </w:r>
      <w:proofErr w:type="spellEnd"/>
      <w:r w:rsidRPr="00F93D89">
        <w:rPr>
          <w:color w:val="74005E" w:themeColor="accent3" w:themeShade="BF"/>
          <w:sz w:val="20"/>
          <w:szCs w:val="20"/>
        </w:rPr>
        <w:t xml:space="preserve"> _________________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 xml:space="preserve">4. Категория______________________________ 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5. Квалификационная категория.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6. Сведения о прохождении курсов повышения квалификации (название курса, год прохождения).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 xml:space="preserve"> 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7. Работа в данном учреждении.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8. Самообразование (тема самообразования).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  <w:lang w:val="en-US"/>
        </w:rPr>
        <w:t>II</w:t>
      </w:r>
      <w:r w:rsidRPr="00F93D89">
        <w:rPr>
          <w:color w:val="74005E" w:themeColor="accent3" w:themeShade="BF"/>
          <w:sz w:val="20"/>
          <w:szCs w:val="20"/>
        </w:rPr>
        <w:t>. Личные достижения в профессиональной деятельности педагога.</w:t>
      </w:r>
    </w:p>
    <w:p w:rsidR="00A309C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Награды, достижения.</w:t>
      </w:r>
    </w:p>
    <w:p w:rsidR="00A309C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Наличие материалов по обобщению опыта, научных работ, публикаций, выступлений на образовательных</w:t>
      </w:r>
      <w:r w:rsidRPr="00F93D89">
        <w:rPr>
          <w:color w:val="74005E" w:themeColor="accent3" w:themeShade="BF"/>
          <w:sz w:val="28"/>
          <w:szCs w:val="28"/>
        </w:rPr>
        <w:t xml:space="preserve"> </w:t>
      </w:r>
      <w:r w:rsidRPr="00F93D89">
        <w:rPr>
          <w:color w:val="74005E" w:themeColor="accent3" w:themeShade="BF"/>
          <w:sz w:val="20"/>
          <w:szCs w:val="20"/>
        </w:rPr>
        <w:t xml:space="preserve">форумах различного уровня, выставках. </w:t>
      </w:r>
      <w:r w:rsidRPr="00F93D89">
        <w:rPr>
          <w:color w:val="74005E" w:themeColor="accent3" w:themeShade="BF"/>
          <w:sz w:val="20"/>
          <w:szCs w:val="20"/>
        </w:rPr>
        <w:lastRenderedPageBreak/>
        <w:t>Открытые занятия, массовые мероприятия, выступление на педагогических советах, МО, на районных семинарах.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Наличие материалов по обобщению опыта, научных работ, публикаций, выступлений на образовательных форумах различного уровня, выставках. Открытые занятия, массовые мероприятия, выступление на педагогических советах, МО, на районных семинарах.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>3. Участие в различных конкурсах профессионального мастерства, результаты, подготовка детей к участию в конкурсах (место), концертах.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 xml:space="preserve">4. Мероприятия, проведенные в рамках предметной недели 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III</w:t>
      </w:r>
      <w:r w:rsidRPr="00F93D89">
        <w:rPr>
          <w:b/>
          <w:bCs/>
          <w:color w:val="74005E" w:themeColor="accent3" w:themeShade="BF"/>
          <w:sz w:val="20"/>
          <w:szCs w:val="20"/>
        </w:rPr>
        <w:t xml:space="preserve">. Учебные планы, программы, их </w:t>
      </w:r>
      <w:proofErr w:type="gramStart"/>
      <w:r w:rsidRPr="00F93D89">
        <w:rPr>
          <w:b/>
          <w:bCs/>
          <w:color w:val="74005E" w:themeColor="accent3" w:themeShade="BF"/>
          <w:sz w:val="20"/>
          <w:szCs w:val="20"/>
        </w:rPr>
        <w:t>уровень  и</w:t>
      </w:r>
      <w:proofErr w:type="gramEnd"/>
      <w:r w:rsidRPr="00F93D89">
        <w:rPr>
          <w:b/>
          <w:bCs/>
          <w:color w:val="74005E" w:themeColor="accent3" w:themeShade="BF"/>
          <w:sz w:val="20"/>
          <w:szCs w:val="20"/>
        </w:rPr>
        <w:t xml:space="preserve"> направленность в соответствии с требованиями.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IV</w:t>
      </w:r>
      <w:r w:rsidRPr="00F93D89">
        <w:rPr>
          <w:b/>
          <w:bCs/>
          <w:color w:val="74005E" w:themeColor="accent3" w:themeShade="BF"/>
          <w:sz w:val="20"/>
          <w:szCs w:val="20"/>
        </w:rPr>
        <w:t>. Уровень общей и профессиональной культуры педагога (профессионально-педагогическая, профессионально-управленческая, нравственно-эстетическая, коммуникативная культура)</w:t>
      </w:r>
      <w:r w:rsidRPr="00F93D89">
        <w:rPr>
          <w:color w:val="74005E" w:themeColor="accent3" w:themeShade="BF"/>
          <w:sz w:val="20"/>
          <w:szCs w:val="20"/>
        </w:rPr>
        <w:t>, использование знаний психологической науки и практики в педагогической деятельности; владение диагностическими методиками; умение осуществлять взаимодействие с различными социальными партнерами в ситуации образовательного процесса и др.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V</w:t>
      </w:r>
      <w:r w:rsidRPr="00F93D89">
        <w:rPr>
          <w:b/>
          <w:bCs/>
          <w:color w:val="74005E" w:themeColor="accent3" w:themeShade="BF"/>
          <w:sz w:val="20"/>
          <w:szCs w:val="20"/>
        </w:rPr>
        <w:t xml:space="preserve">. Цель деятельности, педагогическое кредо (наличие концептуальной основы деятельности, используемые педагогические технологии, образовательные системы ит.д.) 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VI</w:t>
      </w:r>
      <w:r w:rsidRPr="00F93D89">
        <w:rPr>
          <w:b/>
          <w:bCs/>
          <w:color w:val="74005E" w:themeColor="accent3" w:themeShade="BF"/>
          <w:sz w:val="20"/>
          <w:szCs w:val="20"/>
        </w:rPr>
        <w:t>. Участие учащихся в конкурсах, олимпиадах, соревнованиях и т.д.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  <w:lang w:val="en-US"/>
        </w:rPr>
        <w:t>VII</w:t>
      </w:r>
      <w:r w:rsidRPr="00F93D89">
        <w:rPr>
          <w:color w:val="74005E" w:themeColor="accent3" w:themeShade="BF"/>
          <w:sz w:val="20"/>
          <w:szCs w:val="20"/>
        </w:rPr>
        <w:t>. Воспитательная работа в объединении.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color w:val="74005E" w:themeColor="accent3" w:themeShade="BF"/>
          <w:sz w:val="20"/>
          <w:szCs w:val="20"/>
        </w:rPr>
        <w:t xml:space="preserve"> (результаты воспитательной работы)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VIII</w:t>
      </w:r>
      <w:r w:rsidRPr="00F93D89">
        <w:rPr>
          <w:b/>
          <w:bCs/>
          <w:color w:val="74005E" w:themeColor="accent3" w:themeShade="BF"/>
          <w:sz w:val="20"/>
          <w:szCs w:val="20"/>
        </w:rPr>
        <w:t xml:space="preserve">. Оценка состояния учебно-дидактического комплекса 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</w:rPr>
        <w:t xml:space="preserve">( учебного кабинета, его соответствие учебным программам, современным требованиям: обеспечение рабочего места учащегося, педагога, наличие </w:t>
      </w:r>
      <w:proofErr w:type="spellStart"/>
      <w:r w:rsidRPr="00F93D89">
        <w:rPr>
          <w:b/>
          <w:bCs/>
          <w:color w:val="74005E" w:themeColor="accent3" w:themeShade="BF"/>
          <w:sz w:val="20"/>
          <w:szCs w:val="20"/>
        </w:rPr>
        <w:t>медиа-средств</w:t>
      </w:r>
      <w:proofErr w:type="spellEnd"/>
      <w:r w:rsidRPr="00F93D89">
        <w:rPr>
          <w:b/>
          <w:bCs/>
          <w:color w:val="74005E" w:themeColor="accent3" w:themeShade="BF"/>
          <w:sz w:val="20"/>
          <w:szCs w:val="20"/>
        </w:rPr>
        <w:t xml:space="preserve"> обучения, использование компьютерных технологий и т.д.).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IX</w:t>
      </w:r>
      <w:r w:rsidRPr="00F93D89">
        <w:rPr>
          <w:b/>
          <w:bCs/>
          <w:color w:val="74005E" w:themeColor="accent3" w:themeShade="BF"/>
          <w:sz w:val="20"/>
          <w:szCs w:val="20"/>
        </w:rPr>
        <w:t>. Материалы оформленные для методического кабинета и участие в методической работе Центра.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  <w:lang w:val="en-US"/>
        </w:rPr>
        <w:t>X</w:t>
      </w:r>
      <w:r w:rsidRPr="00F93D89">
        <w:rPr>
          <w:b/>
          <w:bCs/>
          <w:color w:val="74005E" w:themeColor="accent3" w:themeShade="BF"/>
          <w:sz w:val="20"/>
          <w:szCs w:val="20"/>
        </w:rPr>
        <w:t>. Проблемы, пути решения, творческие перспективы.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</w:rPr>
        <w:t>«____»</w:t>
      </w:r>
      <w:proofErr w:type="spellStart"/>
      <w:r w:rsidRPr="00F93D89">
        <w:rPr>
          <w:b/>
          <w:bCs/>
          <w:color w:val="74005E" w:themeColor="accent3" w:themeShade="BF"/>
          <w:sz w:val="20"/>
          <w:szCs w:val="20"/>
        </w:rPr>
        <w:t>_________</w:t>
      </w:r>
      <w:proofErr w:type="gramStart"/>
      <w:r w:rsidRPr="00F93D89">
        <w:rPr>
          <w:b/>
          <w:bCs/>
          <w:color w:val="74005E" w:themeColor="accent3" w:themeShade="BF"/>
          <w:sz w:val="20"/>
          <w:szCs w:val="20"/>
        </w:rPr>
        <w:t>г</w:t>
      </w:r>
      <w:proofErr w:type="spellEnd"/>
      <w:proofErr w:type="gramEnd"/>
      <w:r w:rsidRPr="00F93D89">
        <w:rPr>
          <w:b/>
          <w:bCs/>
          <w:color w:val="74005E" w:themeColor="accent3" w:themeShade="BF"/>
          <w:sz w:val="20"/>
          <w:szCs w:val="20"/>
        </w:rPr>
        <w:t>.</w:t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  <w:t>____________________</w:t>
      </w:r>
    </w:p>
    <w:p w:rsidR="00F93D89" w:rsidRPr="00F93D89" w:rsidRDefault="00F93D89" w:rsidP="00F93D89">
      <w:pPr>
        <w:numPr>
          <w:ilvl w:val="0"/>
          <w:numId w:val="20"/>
        </w:numPr>
        <w:rPr>
          <w:color w:val="74005E" w:themeColor="accent3" w:themeShade="BF"/>
          <w:sz w:val="20"/>
          <w:szCs w:val="20"/>
        </w:rPr>
      </w:pP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</w:r>
      <w:r w:rsidRPr="00F93D89">
        <w:rPr>
          <w:b/>
          <w:bCs/>
          <w:color w:val="74005E" w:themeColor="accent3" w:themeShade="BF"/>
          <w:sz w:val="20"/>
          <w:szCs w:val="20"/>
        </w:rPr>
        <w:tab/>
        <w:t xml:space="preserve">(подпись педагога) </w:t>
      </w:r>
    </w:p>
    <w:p w:rsidR="00F93D89" w:rsidRPr="00F93D89" w:rsidRDefault="00F93D89" w:rsidP="00F93D89">
      <w:pPr>
        <w:ind w:left="709"/>
        <w:rPr>
          <w:color w:val="74005E" w:themeColor="accent3" w:themeShade="BF"/>
          <w:sz w:val="20"/>
          <w:szCs w:val="20"/>
        </w:rPr>
      </w:pPr>
    </w:p>
    <w:sectPr w:rsidR="00F93D89" w:rsidRPr="00F93D89" w:rsidSect="00281F3B">
      <w:pgSz w:w="16838" w:h="11906" w:orient="landscape"/>
      <w:pgMar w:top="454" w:right="454" w:bottom="510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8BD"/>
    <w:multiLevelType w:val="hybridMultilevel"/>
    <w:tmpl w:val="6172E0F2"/>
    <w:lvl w:ilvl="0" w:tplc="4FD4D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E0F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AB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86F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2E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A7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A3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48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E80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7941C8"/>
    <w:multiLevelType w:val="hybridMultilevel"/>
    <w:tmpl w:val="B32AEFEA"/>
    <w:lvl w:ilvl="0" w:tplc="6DFAB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A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E8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83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F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8B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88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7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E9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3699"/>
    <w:multiLevelType w:val="hybridMultilevel"/>
    <w:tmpl w:val="B91C0F2E"/>
    <w:lvl w:ilvl="0" w:tplc="CA1C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A0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609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0C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A9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0F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44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656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6F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545D98"/>
    <w:multiLevelType w:val="hybridMultilevel"/>
    <w:tmpl w:val="B23A081A"/>
    <w:lvl w:ilvl="0" w:tplc="1922B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E3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6C7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01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CFD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8A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C3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66D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827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E87532"/>
    <w:multiLevelType w:val="hybridMultilevel"/>
    <w:tmpl w:val="8A72D518"/>
    <w:lvl w:ilvl="0" w:tplc="A89C1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0A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5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E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62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A2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69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1A52B0"/>
    <w:multiLevelType w:val="hybridMultilevel"/>
    <w:tmpl w:val="F1BA0206"/>
    <w:lvl w:ilvl="0" w:tplc="E976D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C7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20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0B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2A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08E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4E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8B3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E9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205252"/>
    <w:multiLevelType w:val="hybridMultilevel"/>
    <w:tmpl w:val="B2304B20"/>
    <w:lvl w:ilvl="0" w:tplc="9EC8D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A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A8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C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EC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A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A1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8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6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98344A"/>
    <w:multiLevelType w:val="hybridMultilevel"/>
    <w:tmpl w:val="7E3E7BF8"/>
    <w:lvl w:ilvl="0" w:tplc="408A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2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9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E0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C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7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0C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9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36188F"/>
    <w:multiLevelType w:val="hybridMultilevel"/>
    <w:tmpl w:val="A4CEDD1E"/>
    <w:lvl w:ilvl="0" w:tplc="7B086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E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E0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8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0A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C7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C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A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86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6D41F6"/>
    <w:multiLevelType w:val="hybridMultilevel"/>
    <w:tmpl w:val="868883BC"/>
    <w:lvl w:ilvl="0" w:tplc="5F803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2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CB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EC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B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64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65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A4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B5BAC"/>
    <w:multiLevelType w:val="hybridMultilevel"/>
    <w:tmpl w:val="5D4EEC6C"/>
    <w:lvl w:ilvl="0" w:tplc="6B3E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66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60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2C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6C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6F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8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84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A2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D5CC9"/>
    <w:multiLevelType w:val="hybridMultilevel"/>
    <w:tmpl w:val="BEF65B50"/>
    <w:lvl w:ilvl="0" w:tplc="92FA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4A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20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E8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A1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8B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83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F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C5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43AAE"/>
    <w:multiLevelType w:val="hybridMultilevel"/>
    <w:tmpl w:val="DA161F20"/>
    <w:lvl w:ilvl="0" w:tplc="7630A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A8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81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29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2A1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46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607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A2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44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0AD1B0D"/>
    <w:multiLevelType w:val="hybridMultilevel"/>
    <w:tmpl w:val="DB84FB84"/>
    <w:lvl w:ilvl="0" w:tplc="A9BC2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25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68A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CC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4A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C20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4C8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8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4EB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86E22A9"/>
    <w:multiLevelType w:val="hybridMultilevel"/>
    <w:tmpl w:val="D0AE2740"/>
    <w:lvl w:ilvl="0" w:tplc="3A289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618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6A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28A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3C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CB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838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A4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752F30"/>
    <w:multiLevelType w:val="hybridMultilevel"/>
    <w:tmpl w:val="154E9D86"/>
    <w:lvl w:ilvl="0" w:tplc="9FF0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2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EC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0A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CE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0D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8E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64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7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C6517A"/>
    <w:multiLevelType w:val="hybridMultilevel"/>
    <w:tmpl w:val="28826738"/>
    <w:lvl w:ilvl="0" w:tplc="03A09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0D794E"/>
    <w:multiLevelType w:val="hybridMultilevel"/>
    <w:tmpl w:val="7442A2F8"/>
    <w:lvl w:ilvl="0" w:tplc="C78013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B20EF8"/>
    <w:multiLevelType w:val="hybridMultilevel"/>
    <w:tmpl w:val="D78CC926"/>
    <w:lvl w:ilvl="0" w:tplc="4B9E5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E6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8F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630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EB8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ECF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CDE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4BB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21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B259A4"/>
    <w:multiLevelType w:val="hybridMultilevel"/>
    <w:tmpl w:val="4000B352"/>
    <w:lvl w:ilvl="0" w:tplc="C6B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88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B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88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0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E7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8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0E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A5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15"/>
  </w:num>
  <w:num w:numId="10">
    <w:abstractNumId w:val="18"/>
  </w:num>
  <w:num w:numId="11">
    <w:abstractNumId w:val="6"/>
  </w:num>
  <w:num w:numId="12">
    <w:abstractNumId w:val="19"/>
  </w:num>
  <w:num w:numId="13">
    <w:abstractNumId w:val="5"/>
  </w:num>
  <w:num w:numId="14">
    <w:abstractNumId w:val="4"/>
  </w:num>
  <w:num w:numId="15">
    <w:abstractNumId w:val="3"/>
  </w:num>
  <w:num w:numId="16">
    <w:abstractNumId w:val="8"/>
  </w:num>
  <w:num w:numId="17">
    <w:abstractNumId w:val="13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8E"/>
    <w:rsid w:val="000007E8"/>
    <w:rsid w:val="000508B1"/>
    <w:rsid w:val="000C73EB"/>
    <w:rsid w:val="00237AA5"/>
    <w:rsid w:val="00281F3B"/>
    <w:rsid w:val="002B2B13"/>
    <w:rsid w:val="003543D8"/>
    <w:rsid w:val="0036073C"/>
    <w:rsid w:val="00360F79"/>
    <w:rsid w:val="00524CFF"/>
    <w:rsid w:val="00680A6B"/>
    <w:rsid w:val="0068478E"/>
    <w:rsid w:val="00877670"/>
    <w:rsid w:val="008D6881"/>
    <w:rsid w:val="009A4137"/>
    <w:rsid w:val="009E4E11"/>
    <w:rsid w:val="00A309C9"/>
    <w:rsid w:val="00BF20AE"/>
    <w:rsid w:val="00C322E4"/>
    <w:rsid w:val="00DD679D"/>
    <w:rsid w:val="00F001BD"/>
    <w:rsid w:val="00F9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AE"/>
  </w:style>
  <w:style w:type="paragraph" w:styleId="2">
    <w:name w:val="heading 2"/>
    <w:basedOn w:val="a"/>
    <w:next w:val="a"/>
    <w:link w:val="20"/>
    <w:uiPriority w:val="9"/>
    <w:unhideWhenUsed/>
    <w:qFormat/>
    <w:rsid w:val="00684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4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78E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78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8478E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478E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5">
    <w:name w:val="List Paragraph"/>
    <w:basedOn w:val="a"/>
    <w:uiPriority w:val="34"/>
    <w:qFormat/>
    <w:rsid w:val="009E4E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01B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7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172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3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12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612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71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144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34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579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439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15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77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197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24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02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3087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05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3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2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3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9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2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5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25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79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7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4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9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78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4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44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91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66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51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61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5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73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92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2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7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24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60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1082-01B4-4D93-A0E5-E42CEE7C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10</cp:revision>
  <dcterms:created xsi:type="dcterms:W3CDTF">2010-09-06T07:50:00Z</dcterms:created>
  <dcterms:modified xsi:type="dcterms:W3CDTF">2014-02-26T11:56:00Z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