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5B" w:rsidRDefault="00F82D0B" w:rsidP="00F82D0B">
      <w:pPr>
        <w:tabs>
          <w:tab w:val="left" w:pos="284"/>
        </w:tabs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F82D0B">
        <w:rPr>
          <w:rFonts w:ascii="Times New Roman" w:hAnsi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15pt;height:728.55pt" o:ole="">
            <v:imagedata r:id="rId6" o:title=""/>
          </v:shape>
          <o:OLEObject Type="Embed" ProgID="AcroExch.Document.11" ShapeID="_x0000_i1025" DrawAspect="Content" ObjectID="_1631376499" r:id="rId7"/>
        </w:object>
      </w:r>
    </w:p>
    <w:p w:rsidR="008C1724" w:rsidRDefault="008C1724" w:rsidP="00761A5B">
      <w:pPr>
        <w:tabs>
          <w:tab w:val="left" w:pos="284"/>
        </w:tabs>
        <w:jc w:val="center"/>
        <w:rPr>
          <w:rFonts w:ascii="Times New Roman" w:hAnsi="Times New Roman"/>
          <w:sz w:val="28"/>
        </w:rPr>
      </w:pPr>
      <w:r w:rsidRPr="00B61B51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b/>
          <w:sz w:val="28"/>
          <w:szCs w:val="28"/>
        </w:rPr>
        <w:t>Магия лепки</w:t>
      </w:r>
      <w:r w:rsidRPr="00B61B51">
        <w:rPr>
          <w:rFonts w:ascii="Times New Roman" w:hAnsi="Times New Roman"/>
          <w:b/>
          <w:sz w:val="28"/>
          <w:szCs w:val="28"/>
        </w:rPr>
        <w:t>»</w:t>
      </w:r>
      <w:r w:rsidR="00761A5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художественной  направленности</w:t>
      </w:r>
      <w:r>
        <w:rPr>
          <w:rFonts w:ascii="Times New Roman" w:hAnsi="Times New Roman"/>
          <w:sz w:val="28"/>
        </w:rPr>
        <w:t>.</w:t>
      </w:r>
    </w:p>
    <w:p w:rsidR="008C1724" w:rsidRDefault="008C1724" w:rsidP="008C1724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</w:r>
    </w:p>
    <w:p w:rsidR="006507D0" w:rsidRDefault="006507D0" w:rsidP="006507D0">
      <w:pPr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 программы «Комплекс основн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ых характеристик образования»</w:t>
      </w:r>
    </w:p>
    <w:p w:rsidR="006507D0" w:rsidRDefault="006507D0" w:rsidP="006507D0">
      <w:pPr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ПОЯСНИТЕЛЬНАЯ ЗАПИСКА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 xml:space="preserve"> Дополнительная общеобразовательная общеразвивающая программа  «Магия лепки» (далее Программа) является модифицированной программой  </w:t>
      </w:r>
      <w:r>
        <w:rPr>
          <w:rFonts w:ascii="Times New Roman" w:hAnsi="Times New Roman"/>
          <w:b/>
          <w:sz w:val="28"/>
        </w:rPr>
        <w:t>художественной  направленности</w:t>
      </w:r>
      <w:r>
        <w:rPr>
          <w:rFonts w:ascii="Times New Roman" w:hAnsi="Times New Roman"/>
          <w:sz w:val="28"/>
        </w:rPr>
        <w:t xml:space="preserve">.    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>Поделки из теста – очень древняя традиция, но в современном мире ценится все, что сделано своими руками. Соленое тесто в последнее время стало очень популярным материалом для лепки, оно очень эластично, его легко обрабатывать, изделия из соленого теста долговечны, а работа с соленым тестом доставляет удовольствие и радость.</w:t>
      </w:r>
    </w:p>
    <w:p w:rsidR="006507D0" w:rsidRDefault="006507D0" w:rsidP="006507D0">
      <w:pPr>
        <w:tabs>
          <w:tab w:val="left" w:pos="284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 Лепка, одно из полезных занятий для ребенка, одно из средств эстетического воспитания,  помогает формировать художественный вкус, учит видеть и понимать прекрасное  в окружающей нас жизни и в искусстве. Тесто - материал экологический, очень эластичный, легко приобретает форму и изделия из него достаточно долговечны. Это универсальный материал, который дает возможность воплощать самые интересные и сложные замыслы. Техника лепки из соленого теста доступна детям любого возраста во всем своем богатстве и разнообразии способов.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  <w:t xml:space="preserve"> Программа «Магия лепки» составлена в соответствии: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с Федеральным законом № 273-ФЗ «Об образовании в Российской Федерации»;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Концепцией развития дополнительного 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>образования детей;</w:t>
      </w:r>
    </w:p>
    <w:p w:rsidR="006507D0" w:rsidRDefault="006507D0" w:rsidP="006507D0">
      <w:pPr>
        <w:tabs>
          <w:tab w:val="right" w:pos="0"/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color w:val="990033"/>
          <w:sz w:val="28"/>
        </w:rPr>
        <w:t xml:space="preserve"> </w:t>
      </w:r>
      <w:r>
        <w:rPr>
          <w:rFonts w:ascii="Times New Roman" w:hAnsi="Times New Roman"/>
          <w:color w:val="990033"/>
          <w:sz w:val="28"/>
        </w:rPr>
        <w:tab/>
      </w:r>
      <w:r>
        <w:rPr>
          <w:rFonts w:ascii="Times New Roman" w:hAnsi="Times New Roman"/>
          <w:sz w:val="28"/>
        </w:rPr>
        <w:t xml:space="preserve">- Приказом Министерства образования и науки Российской Федерации от 9 ноября 2018г. №196 «Об утверждении </w:t>
      </w:r>
      <w:r>
        <w:rPr>
          <w:rFonts w:ascii="Times New Roman" w:hAnsi="Times New Roman"/>
          <w:sz w:val="28"/>
        </w:rPr>
        <w:tab/>
        <w:t xml:space="preserve"> Порядка организации и осуществления образовательной деятельности по дополнительным общеобразовательным программам»;</w:t>
      </w:r>
    </w:p>
    <w:p w:rsidR="006507D0" w:rsidRDefault="006507D0" w:rsidP="006507D0">
      <w:pPr>
        <w:tabs>
          <w:tab w:val="right" w:pos="0"/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Постановлением от 04.07.2014г. № 41 «Об утверждении СанПиН 2.2.4.3172-14». </w:t>
      </w:r>
    </w:p>
    <w:p w:rsidR="006507D0" w:rsidRDefault="006507D0" w:rsidP="006507D0">
      <w:pPr>
        <w:tabs>
          <w:tab w:val="right" w:pos="0"/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</w:t>
      </w:r>
      <w:proofErr w:type="gramEnd"/>
    </w:p>
    <w:p w:rsidR="006507D0" w:rsidRDefault="006507D0" w:rsidP="006507D0">
      <w:pPr>
        <w:tabs>
          <w:tab w:val="right" w:pos="0"/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г. Краснодар, 2016).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</w:t>
      </w:r>
      <w:r>
        <w:rPr>
          <w:rFonts w:ascii="Times New Roman" w:hAnsi="Times New Roman"/>
          <w:b/>
          <w:sz w:val="28"/>
        </w:rPr>
        <w:t xml:space="preserve"> Новизна </w:t>
      </w:r>
      <w:r>
        <w:rPr>
          <w:rFonts w:ascii="Times New Roman" w:hAnsi="Times New Roman"/>
          <w:sz w:val="28"/>
        </w:rPr>
        <w:t xml:space="preserve">данной Программы заключается в том,   что дети через изготовление изделий из соленого теста реализуют свои собственные творческие замыслы, свои сюжеты, своих персонажей (самостоятельно или с помощью педагога),  не подчиненные какому – либо стилю. На занятиях с детьми используются современные педагогические технологии (ИКТ, </w:t>
      </w:r>
      <w:proofErr w:type="spellStart"/>
      <w:r>
        <w:rPr>
          <w:rFonts w:ascii="Times New Roman" w:hAnsi="Times New Roman"/>
          <w:sz w:val="28"/>
        </w:rPr>
        <w:t>здоровьесберегающей</w:t>
      </w:r>
      <w:proofErr w:type="spellEnd"/>
      <w:r>
        <w:rPr>
          <w:rFonts w:ascii="Times New Roman" w:hAnsi="Times New Roman"/>
          <w:sz w:val="28"/>
        </w:rPr>
        <w:t>). Также учащимся предоставляется возможность познакомиться с современными материалами подобными соленому тесту и возможности в дальнейшем с ними работать.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  <w:t xml:space="preserve">Актуальность </w:t>
      </w:r>
      <w:r>
        <w:rPr>
          <w:rFonts w:ascii="Times New Roman" w:hAnsi="Times New Roman"/>
          <w:sz w:val="28"/>
        </w:rPr>
        <w:t xml:space="preserve">Программы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том, что работа с тестом способствует формированию качеств у детей, которые необходимы человеку любой профессии. Лепка из солёного теста развивает мелкую моторику рук, координацию пальцев, гибкость рук, открывает широкий  простор для творческой деятельности, фантазии, воспитывает усидчивость, старательность, аккуратность.  В работе по лепке из теста заложены большие возможности для эстетического и художественного воспитания учащихся, их общего развития.</w:t>
      </w:r>
    </w:p>
    <w:p w:rsidR="006507D0" w:rsidRDefault="006507D0" w:rsidP="006507D0">
      <w:pPr>
        <w:tabs>
          <w:tab w:val="left" w:pos="2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Педагогическая целесообразность Программы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  <w:t>Занятия лепкой комплексно воздействуют на развитие ребенка:</w:t>
      </w:r>
    </w:p>
    <w:p w:rsidR="006507D0" w:rsidRDefault="006507D0" w:rsidP="006507D0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>повышают сенсорную чувствительность, т.е. способствуют тонкому восприятию формы,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фактуры, цвета, веса, пластики;</w:t>
      </w:r>
      <w:proofErr w:type="gramEnd"/>
    </w:p>
    <w:p w:rsidR="006507D0" w:rsidRDefault="006507D0" w:rsidP="006507D0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развивают воображение, пространственное мышление, общую ручную умелость, мелкую моторику;</w:t>
      </w:r>
    </w:p>
    <w:p w:rsidR="006507D0" w:rsidRDefault="006507D0" w:rsidP="006507D0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формируют умение планировать работу по реализации замысла, предвидеть результат и достигать его; </w:t>
      </w:r>
    </w:p>
    <w:p w:rsidR="006507D0" w:rsidRDefault="006507D0" w:rsidP="006507D0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способствуют формированию умственных способностей детей;</w:t>
      </w:r>
    </w:p>
    <w:p w:rsidR="006507D0" w:rsidRDefault="006507D0" w:rsidP="006507D0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расширяют  художественный кругозор;</w:t>
      </w:r>
    </w:p>
    <w:p w:rsidR="006507D0" w:rsidRDefault="006507D0" w:rsidP="006507D0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воздействуют на формирование художественно - эстетического вкуса.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процессе обучения у ребят налаживаются межличностные отношения, укрепляются дружеские отношения, царит искренняя доверительная атмосфера.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Программа является </w:t>
      </w:r>
      <w:r w:rsidRPr="00C64311">
        <w:rPr>
          <w:rFonts w:ascii="Times New Roman" w:hAnsi="Times New Roman"/>
          <w:b/>
          <w:sz w:val="28"/>
        </w:rPr>
        <w:t>модифицированной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составлена с учетом нормативных требований к программам дополнительного образования  на основе существующих типовых программ.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Отличительные особенности </w:t>
      </w:r>
      <w:r>
        <w:rPr>
          <w:rFonts w:ascii="Times New Roman" w:hAnsi="Times New Roman"/>
          <w:sz w:val="28"/>
        </w:rPr>
        <w:t>данной Программы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>заключаются в том, что помимо тех тем, которые предложены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Программой, обучающиеся сами выбирают тематику своей будущей работы, являются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авторами своих работ.  Пытаются делать из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теста новые предметы, сами ищут новый метод исполнения.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Построение Программы позволяет вводить появляющиеся новинки декоративного искусства, что делает творчество детей модным и современным.   Программа позволяет развивать индивидуальность ребёнка в творчестве, поддерживать   своеобразие стиля, стимулировать познавательную активность учащихся.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>Структура Программы первого и второго года обучения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>Программа занятий лепкой вооружает детей одним из умений, которое пригодится в жизни, может помочь в профессиональной ориентации.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  <w:t>Адресат  Программы.</w:t>
      </w:r>
      <w:r>
        <w:rPr>
          <w:rFonts w:ascii="Times New Roman" w:hAnsi="Times New Roman"/>
          <w:color w:val="000000"/>
          <w:sz w:val="28"/>
        </w:rPr>
        <w:t xml:space="preserve">  Возраст  детей,  участвующих  в  реализации  Программы,  7 - 10  лет.  Это  могут  быть  как  однополые,  так  и разнополые  группы.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ab/>
      </w:r>
      <w:r>
        <w:rPr>
          <w:rFonts w:ascii="Times New Roman" w:hAnsi="Times New Roman"/>
          <w:color w:val="000000"/>
          <w:sz w:val="28"/>
        </w:rPr>
        <w:tab/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Для  освоения  содержания  Программы  учащимся  достаточно  иметь начальные  знания  и  умения,  сформированные  на  уровне  декоративно-прикладной деятельности  дошкольника  (основные  приёмы  конструирования,  аппликации, работа с ножницами).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Зачисление  в объединение производится по заявлению родителей. Допускается дополнительный набор учащихся на базовый уровень обучения на основании результатов тестирования.</w:t>
      </w:r>
    </w:p>
    <w:p w:rsidR="006507D0" w:rsidRPr="00C64311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</w:rPr>
        <w:t xml:space="preserve">Уровень Программы </w:t>
      </w:r>
      <w:r w:rsidRPr="00C64311">
        <w:rPr>
          <w:rFonts w:ascii="Times New Roman" w:hAnsi="Times New Roman"/>
          <w:sz w:val="28"/>
        </w:rPr>
        <w:t>«Магия лепки» -  базовый, основан</w:t>
      </w:r>
      <w:r>
        <w:rPr>
          <w:rFonts w:ascii="Times New Roman" w:hAnsi="Times New Roman"/>
          <w:sz w:val="28"/>
        </w:rPr>
        <w:t>а</w:t>
      </w:r>
      <w:r w:rsidRPr="00C64311">
        <w:rPr>
          <w:rFonts w:ascii="Times New Roman" w:hAnsi="Times New Roman"/>
          <w:sz w:val="28"/>
        </w:rPr>
        <w:t xml:space="preserve"> на программе ознакомительного уровня «</w:t>
      </w:r>
      <w:proofErr w:type="spellStart"/>
      <w:r w:rsidRPr="00C64311">
        <w:rPr>
          <w:rFonts w:ascii="Times New Roman" w:hAnsi="Times New Roman"/>
          <w:sz w:val="28"/>
        </w:rPr>
        <w:t>Тестовичок</w:t>
      </w:r>
      <w:proofErr w:type="spellEnd"/>
      <w:r w:rsidRPr="00C6431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 w:rsidRPr="00C64311">
        <w:rPr>
          <w:rFonts w:ascii="Times New Roman" w:hAnsi="Times New Roman"/>
          <w:sz w:val="28"/>
        </w:rPr>
        <w:t xml:space="preserve"> </w:t>
      </w:r>
      <w:proofErr w:type="gramEnd"/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Объем программы -</w:t>
      </w:r>
      <w:r>
        <w:rPr>
          <w:rFonts w:ascii="Times New Roman" w:hAnsi="Times New Roman"/>
          <w:sz w:val="28"/>
        </w:rPr>
        <w:t xml:space="preserve"> 756 часов.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Срок </w:t>
      </w:r>
      <w:r w:rsidRPr="00C64311">
        <w:rPr>
          <w:rFonts w:ascii="Times New Roman" w:hAnsi="Times New Roman"/>
          <w:b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- 4 года.</w:t>
      </w:r>
    </w:p>
    <w:p w:rsidR="006507D0" w:rsidRPr="001B4701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Форма обучения – </w:t>
      </w:r>
      <w:r w:rsidRPr="001B4701">
        <w:rPr>
          <w:rFonts w:ascii="Times New Roman" w:hAnsi="Times New Roman"/>
          <w:sz w:val="28"/>
        </w:rPr>
        <w:t>очна</w:t>
      </w:r>
      <w:r>
        <w:rPr>
          <w:rFonts w:ascii="Times New Roman" w:hAnsi="Times New Roman"/>
          <w:sz w:val="28"/>
        </w:rPr>
        <w:t>я.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Режим  занятий </w:t>
      </w:r>
      <w:r>
        <w:rPr>
          <w:rFonts w:ascii="Times New Roman" w:hAnsi="Times New Roman"/>
          <w:sz w:val="28"/>
        </w:rPr>
        <w:t xml:space="preserve">  -  Программа 1 года обучения рассчитана на 108 часов, занятия проводятся 2 раза в неделю по 2  часа с   перерывом 15 минут. С целью охраны здоровья учащихся проводятся динамические паузы в форме релаксаций, упражнения, расслабления.  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  <w:t xml:space="preserve"> </w:t>
      </w:r>
      <w:r w:rsidRPr="00EB0F25">
        <w:rPr>
          <w:rFonts w:ascii="Times New Roman" w:hAnsi="Times New Roman"/>
          <w:sz w:val="28"/>
        </w:rPr>
        <w:t>Программа 2-го года</w:t>
      </w:r>
      <w:r>
        <w:rPr>
          <w:rFonts w:ascii="Times New Roman" w:hAnsi="Times New Roman"/>
          <w:sz w:val="28"/>
        </w:rPr>
        <w:t xml:space="preserve"> обучения рассчитана на 216 часов, занятия проводятся  3 раза в неделю по 2 часа с  перерывом 15 минут.  На второй год обучения  зачисляются учащиеся,  прошедшие </w:t>
      </w:r>
      <w:proofErr w:type="gramStart"/>
      <w:r>
        <w:rPr>
          <w:rFonts w:ascii="Times New Roman" w:hAnsi="Times New Roman"/>
          <w:sz w:val="28"/>
        </w:rPr>
        <w:t>обучение  по программе</w:t>
      </w:r>
      <w:proofErr w:type="gramEnd"/>
      <w:r>
        <w:rPr>
          <w:rFonts w:ascii="Times New Roman" w:hAnsi="Times New Roman"/>
          <w:sz w:val="28"/>
        </w:rPr>
        <w:t xml:space="preserve"> 1-го года обучения.  Допускается  зачисление учащихся на второй год обучения, прошедшие тестирование по разделам учебного плана первого года обучения.</w:t>
      </w:r>
      <w:r w:rsidRPr="00EB0F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целью охраны здоровья учащихся проводятся динамические паузы в форме релаксаций, упражнения, расслабления.  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 w:rsidRPr="00EB0F2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B0F25">
        <w:rPr>
          <w:rFonts w:ascii="Times New Roman" w:hAnsi="Times New Roman"/>
          <w:sz w:val="28"/>
        </w:rPr>
        <w:t>Программа 3-го года</w:t>
      </w:r>
      <w:r>
        <w:rPr>
          <w:rFonts w:ascii="Times New Roman" w:hAnsi="Times New Roman"/>
          <w:sz w:val="28"/>
        </w:rPr>
        <w:t xml:space="preserve"> обучения рассчитана на 216 часов, занятия проводятся  3раза в неделю по 2 часа с  перерывом 15 минут.  На третий год  обучения зачисляются учащиеся, прошедшие </w:t>
      </w:r>
      <w:proofErr w:type="gramStart"/>
      <w:r>
        <w:rPr>
          <w:rFonts w:ascii="Times New Roman" w:hAnsi="Times New Roman"/>
          <w:sz w:val="28"/>
        </w:rPr>
        <w:t>обучение  по программе</w:t>
      </w:r>
      <w:proofErr w:type="gramEnd"/>
      <w:r>
        <w:rPr>
          <w:rFonts w:ascii="Times New Roman" w:hAnsi="Times New Roman"/>
          <w:sz w:val="28"/>
        </w:rPr>
        <w:t xml:space="preserve"> третьего года обучения. Допускается  зачисление учащихся на третий год обучения, прошедшие тестирование по разделам учебного плана второго года обучения.</w:t>
      </w:r>
      <w:r w:rsidRPr="00EB0F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целью охраны здоровья учащихся проводятся динамические паузы в форме релаксаций, упражнения, расслабления.  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</w:t>
      </w:r>
      <w:r w:rsidRPr="00EB0F25">
        <w:rPr>
          <w:rFonts w:ascii="Times New Roman" w:hAnsi="Times New Roman"/>
          <w:sz w:val="28"/>
        </w:rPr>
        <w:t>Программа 4-го года</w:t>
      </w:r>
      <w:r>
        <w:rPr>
          <w:rFonts w:ascii="Times New Roman" w:hAnsi="Times New Roman"/>
          <w:sz w:val="28"/>
        </w:rPr>
        <w:t xml:space="preserve"> обучения рассчитана на 216 часов, занятия проводятся  3раза в неделю по 2 часа с  перерывом 15 минут.  На четвертый год  обучения зачисляются учащиеся, прошедшие </w:t>
      </w:r>
      <w:proofErr w:type="gramStart"/>
      <w:r>
        <w:rPr>
          <w:rFonts w:ascii="Times New Roman" w:hAnsi="Times New Roman"/>
          <w:sz w:val="28"/>
        </w:rPr>
        <w:t>обучение  по Программе</w:t>
      </w:r>
      <w:proofErr w:type="gramEnd"/>
      <w:r>
        <w:rPr>
          <w:rFonts w:ascii="Times New Roman" w:hAnsi="Times New Roman"/>
          <w:sz w:val="28"/>
        </w:rPr>
        <w:t xml:space="preserve"> третьего года обучения. Допускается  зачисление учащихся на четвертый год обучения, прошедшие тестирование по разделам учебного плана второго года обучения.</w:t>
      </w:r>
      <w:r w:rsidRPr="00EB0F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целью охраны здоровья учащихся проводятся динамические паузы в форме релаксаций, упражнения, расслабления.   </w:t>
      </w:r>
    </w:p>
    <w:p w:rsidR="006507D0" w:rsidRDefault="006507D0" w:rsidP="006507D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Особенности организации образовательного процесса</w:t>
      </w:r>
      <w:r w:rsidRPr="00B3314C">
        <w:rPr>
          <w:rFonts w:ascii="Times New Roman" w:hAnsi="Times New Roman"/>
          <w:b/>
          <w:sz w:val="28"/>
          <w:szCs w:val="28"/>
        </w:rPr>
        <w:t xml:space="preserve">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</w:t>
      </w:r>
      <w:r>
        <w:rPr>
          <w:rFonts w:ascii="Times New Roman" w:hAnsi="Times New Roman"/>
          <w:color w:val="000000"/>
          <w:sz w:val="28"/>
        </w:rPr>
        <w:lastRenderedPageBreak/>
        <w:t>способностей.  Занятия по Программе  определяются  содержанием  Программы  и  могут  предусматривать лекции,  практические  и  творческие  мастерские,  мастер-классы,  выполнение самостоятельной работы, выставки.</w:t>
      </w:r>
    </w:p>
    <w:p w:rsidR="006507D0" w:rsidRDefault="006507D0" w:rsidP="006507D0">
      <w:pPr>
        <w:pStyle w:val="a4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занятиях лепки из солёного теста можно не только выполнять поделки из теста, но и изучать русские обряды и сказки, петь, играть, сочинять истории, знакомиться с персонажами русского фольклора.</w:t>
      </w:r>
      <w:r>
        <w:rPr>
          <w:rFonts w:ascii="Times New Roman" w:hAnsi="Times New Roman"/>
          <w:color w:val="000000"/>
          <w:sz w:val="28"/>
        </w:rPr>
        <w:tab/>
      </w:r>
    </w:p>
    <w:p w:rsidR="006507D0" w:rsidRPr="002C614C" w:rsidRDefault="006507D0" w:rsidP="006507D0">
      <w:pPr>
        <w:pStyle w:val="a4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>Цель Программы -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развитие творческих способностей детей,                                                                                                                                              через овладение общеразвивающими и  техническими навыками лепки из соленого теста. 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>Цель Программы  первого  года  обучения</w:t>
      </w:r>
      <w:r w:rsidRPr="00A633F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создание условий для развития творческой фантазии,</w:t>
      </w:r>
      <w:r>
        <w:rPr>
          <w:rFonts w:ascii="Times New Roman" w:hAnsi="Times New Roman"/>
          <w:color w:val="000000"/>
          <w:sz w:val="28"/>
        </w:rPr>
        <w:t xml:space="preserve"> развития художественного вкуса и трудовых навыков </w:t>
      </w:r>
      <w:r>
        <w:rPr>
          <w:rFonts w:ascii="Times New Roman" w:hAnsi="Times New Roman"/>
          <w:sz w:val="28"/>
        </w:rPr>
        <w:t>учащихся в процессе лепки изделий из соленого теста.</w:t>
      </w:r>
      <w:r w:rsidRPr="009A044A">
        <w:rPr>
          <w:rFonts w:ascii="Times New Roman" w:hAnsi="Times New Roman"/>
          <w:b/>
          <w:sz w:val="28"/>
        </w:rPr>
        <w:t xml:space="preserve"> </w:t>
      </w:r>
    </w:p>
    <w:p w:rsidR="006507D0" w:rsidRDefault="006507D0" w:rsidP="006507D0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Цель Программы  второго года обучения</w:t>
      </w:r>
      <w:r w:rsidRPr="00A633F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раскрытие интеллектуальных и творческих способностей  через развитие памяти, мышления, внимания, умение планировать свою деятельность, предвидеть результат.</w:t>
      </w:r>
      <w:r w:rsidRPr="00A633FF">
        <w:rPr>
          <w:rFonts w:ascii="Times New Roman" w:hAnsi="Times New Roman"/>
          <w:b/>
          <w:sz w:val="28"/>
          <w:szCs w:val="28"/>
        </w:rPr>
        <w:t xml:space="preserve">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Цель Программы  третьего</w:t>
      </w:r>
      <w:r w:rsidRPr="009E3B7D">
        <w:rPr>
          <w:rFonts w:ascii="Times New Roman" w:hAnsi="Times New Roman"/>
          <w:b/>
          <w:sz w:val="28"/>
          <w:szCs w:val="28"/>
        </w:rPr>
        <w:t xml:space="preserve">  года  обучени</w:t>
      </w:r>
      <w:r w:rsidRPr="004F483F">
        <w:rPr>
          <w:rFonts w:ascii="Times New Roman" w:hAnsi="Times New Roman"/>
          <w:b/>
          <w:sz w:val="28"/>
          <w:szCs w:val="28"/>
        </w:rPr>
        <w:t>я</w:t>
      </w:r>
      <w:r w:rsidRPr="004F4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3B7D">
        <w:rPr>
          <w:rFonts w:ascii="Times New Roman" w:hAnsi="Times New Roman"/>
          <w:sz w:val="28"/>
          <w:szCs w:val="28"/>
        </w:rPr>
        <w:t>с</w:t>
      </w:r>
      <w:r w:rsidRPr="009E3B7D">
        <w:rPr>
          <w:rFonts w:ascii="Times New Roman" w:hAnsi="Times New Roman"/>
          <w:color w:val="000000"/>
          <w:sz w:val="28"/>
          <w:szCs w:val="28"/>
        </w:rPr>
        <w:t>оздание условий для творческого  развития личности</w:t>
      </w:r>
      <w:r w:rsidRPr="009E3B7D">
        <w:rPr>
          <w:rFonts w:ascii="Times New Roman" w:hAnsi="Times New Roman"/>
          <w:spacing w:val="-9"/>
          <w:sz w:val="28"/>
          <w:szCs w:val="28"/>
        </w:rPr>
        <w:t xml:space="preserve"> учащихся че</w:t>
      </w:r>
      <w:r>
        <w:rPr>
          <w:rFonts w:ascii="Times New Roman" w:hAnsi="Times New Roman"/>
          <w:spacing w:val="-9"/>
          <w:sz w:val="28"/>
          <w:szCs w:val="28"/>
        </w:rPr>
        <w:t>рез создание различных композиций</w:t>
      </w:r>
      <w:r w:rsidRPr="009E3B7D">
        <w:rPr>
          <w:rFonts w:ascii="Times New Roman" w:hAnsi="Times New Roman"/>
          <w:color w:val="000000"/>
          <w:sz w:val="28"/>
          <w:szCs w:val="28"/>
        </w:rPr>
        <w:t xml:space="preserve">, его </w:t>
      </w:r>
      <w:r w:rsidRPr="009E3B7D">
        <w:rPr>
          <w:rFonts w:ascii="Times New Roman" w:hAnsi="Times New Roman"/>
          <w:spacing w:val="-6"/>
          <w:sz w:val="28"/>
          <w:szCs w:val="28"/>
        </w:rPr>
        <w:t xml:space="preserve">нравственно-этического самосовершенствования и </w:t>
      </w:r>
      <w:r w:rsidRPr="009E3B7D">
        <w:rPr>
          <w:rFonts w:ascii="Times New Roman" w:hAnsi="Times New Roman"/>
          <w:spacing w:val="-9"/>
          <w:sz w:val="28"/>
          <w:szCs w:val="28"/>
        </w:rPr>
        <w:t>формирования культуры мышления</w:t>
      </w:r>
      <w:r w:rsidRPr="009E3B7D">
        <w:rPr>
          <w:rFonts w:ascii="Times New Roman" w:hAnsi="Times New Roman"/>
          <w:color w:val="000000"/>
          <w:sz w:val="28"/>
          <w:szCs w:val="28"/>
        </w:rPr>
        <w:t>, развития художественного вкуса и трудовых навыков.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3CE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Цель Программы четвертого года обучения</w:t>
      </w:r>
      <w:r>
        <w:rPr>
          <w:rFonts w:ascii="Times New Roman" w:hAnsi="Times New Roman"/>
          <w:sz w:val="28"/>
        </w:rPr>
        <w:t>: создание условий для развития творческих способностей детей, формирование духовной культуры и  представлений о гармоничном единстве мира, месте человека в окружающей среде.</w:t>
      </w:r>
    </w:p>
    <w:p w:rsidR="006507D0" w:rsidRPr="00F73CEC" w:rsidRDefault="006507D0" w:rsidP="006507D0">
      <w:pPr>
        <w:pStyle w:val="a4"/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 w:rsidRPr="00F73CEC">
        <w:rPr>
          <w:rFonts w:ascii="Times New Roman" w:hAnsi="Times New Roman"/>
          <w:b/>
          <w:sz w:val="28"/>
        </w:rPr>
        <w:t>Задачи Программы</w:t>
      </w:r>
    </w:p>
    <w:p w:rsidR="006507D0" w:rsidRPr="00F73CEC" w:rsidRDefault="006507D0" w:rsidP="006507D0">
      <w:pPr>
        <w:tabs>
          <w:tab w:val="left" w:pos="284"/>
        </w:tabs>
        <w:ind w:left="360"/>
        <w:jc w:val="both"/>
        <w:rPr>
          <w:rFonts w:ascii="Times New Roman" w:hAnsi="Times New Roman"/>
          <w:color w:val="FF0000"/>
          <w:sz w:val="28"/>
        </w:rPr>
      </w:pPr>
      <w:r w:rsidRPr="00F73CEC">
        <w:rPr>
          <w:rFonts w:ascii="Times New Roman" w:hAnsi="Times New Roman"/>
          <w:b/>
          <w:sz w:val="28"/>
        </w:rPr>
        <w:t>Образовательные (предметные) задачи: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-обучить разнообразным приемам лепки из соленого теста, основным элементам декоративной отделки различных поделок из соленого теста;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понятия сочетания цветов, размеров, распределения деталей в композиции;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сформировать представление о создании  простых  композиций;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сформировать основные знания плоскостной и </w:t>
      </w:r>
      <w:proofErr w:type="spellStart"/>
      <w:r>
        <w:rPr>
          <w:rFonts w:ascii="Times New Roman" w:hAnsi="Times New Roman"/>
          <w:sz w:val="28"/>
        </w:rPr>
        <w:t>полуобьемной</w:t>
      </w:r>
      <w:proofErr w:type="spellEnd"/>
      <w:r>
        <w:rPr>
          <w:rFonts w:ascii="Times New Roman" w:hAnsi="Times New Roman"/>
          <w:sz w:val="28"/>
        </w:rPr>
        <w:t xml:space="preserve"> лепке.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>Личностные задачи:</w:t>
      </w:r>
      <w:r>
        <w:rPr>
          <w:rFonts w:ascii="Times New Roman" w:hAnsi="Times New Roman"/>
          <w:sz w:val="28"/>
        </w:rPr>
        <w:t xml:space="preserve">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раскрывать интеллектуальные и творческие способности через развитие памяти, мышления, внимания;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развивать мелкую моторику рук, стимулирующую развитие речи;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активизировать воображение, фантазию;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воспитывать культуру поведения в обществе с детьми и взрослыми, обучать детей культуре речевого общения, выразительной речи, эмоциональному настроению.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задачи: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способствовать преодолению воспитанниками «комплекса неумения» средствами декоративно-прикладного искусства, развитие уверенности в себе и своих возможностях. </w:t>
      </w:r>
      <w:r>
        <w:rPr>
          <w:rFonts w:ascii="Times New Roman" w:hAnsi="Times New Roman"/>
          <w:b/>
          <w:sz w:val="28"/>
        </w:rPr>
        <w:tab/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Задачи Программы первого года обучения: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предметные: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ознакомить учащихся с основами знаний в области декоративно-прикладного искусства: лепка из соленого теста;</w:t>
      </w:r>
      <w:r w:rsidRPr="003B7F2B">
        <w:rPr>
          <w:rFonts w:ascii="Times New Roman" w:hAnsi="Times New Roman"/>
          <w:sz w:val="28"/>
        </w:rPr>
        <w:t xml:space="preserve">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-ознакомить учащихся с правилами техники безопасности при работе с солёным тестом;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-ознакомить учащихся со способами изготовления часто применяемых деталей;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-ознакомить учащихся с  инструментами и приспособлениями необходимыми для работы с солёным тестом;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тонкую моторику рук, стимулирующей развитие речи;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личностные: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содействовать развитию интереса детей к художественному творчеству.</w:t>
      </w:r>
      <w:r w:rsidRPr="009A044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Задачи Программы второго года обучения: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предметные: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ознакомить учащихся с основами познаний в области декоративно-прикладного искусства: лепка из соленого теста;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2056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личностные: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расширять общий и художественный кругозор;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художественно-эстетический вкус, аккуратность, трудолюбие, ответственность;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развивать природные задатки и способности детей;</w:t>
      </w:r>
    </w:p>
    <w:p w:rsidR="006507D0" w:rsidRDefault="006507D0" w:rsidP="006507D0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- формировать ценностную личность на основе гуманитарных ценностей средствами декоративно – прикладного искусства.</w:t>
      </w:r>
      <w:r w:rsidRPr="00A633FF">
        <w:rPr>
          <w:rFonts w:ascii="Times New Roman" w:hAnsi="Times New Roman"/>
          <w:b/>
          <w:sz w:val="28"/>
          <w:szCs w:val="28"/>
        </w:rPr>
        <w:t xml:space="preserve">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</w:rPr>
        <w:t>Задачи Программы 3 года обучения: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>предметные:</w:t>
      </w:r>
      <w:r w:rsidRPr="00427EE2">
        <w:rPr>
          <w:rFonts w:ascii="Times New Roman" w:hAnsi="Times New Roman"/>
          <w:sz w:val="28"/>
        </w:rPr>
        <w:t xml:space="preserve">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повторить правила техники безопасности при работе с солёным тестом;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изучить технологию изготовления изделий из солёного теста с отображением мимики и положения фигуры;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изучить способы декоративной отделки изделий из солёного теста; 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>личностные: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интереса к труду, творчеству, здоровому образу жизни;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образного мышления, творческих способностей, фантазии.</w:t>
      </w:r>
      <w:r w:rsidRPr="004F483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Задачи Программы 4 года обучения: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предметные: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обучить учащихся основным технологическим приемам работы с природным и бросовым материалом (соленое тесто и шишки, желуди; соленое тесто и ткань; соленое тесто и фольга, пробка);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изучить технологию изготовления соленого теста по разным рецептам;</w:t>
      </w:r>
      <w:r w:rsidRPr="003D37E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  <w:t>личностные: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развивать познавательный интерес, интеллектуальные и творческие способности;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-воспитывать трудолюбие, терпение, целеустремленность, предприимчивость;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формировать мировоззрение, гражданскую и нравственную позиции на основе изучения культурного наследия, навыков культуры общения.</w:t>
      </w:r>
    </w:p>
    <w:p w:rsidR="006507D0" w:rsidRDefault="006507D0" w:rsidP="006507D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</w:p>
    <w:p w:rsidR="0054655C" w:rsidRDefault="0054655C" w:rsidP="006507D0">
      <w:pPr>
        <w:tabs>
          <w:tab w:val="left" w:pos="284"/>
        </w:tabs>
        <w:suppressAutoHyphens/>
        <w:jc w:val="both"/>
      </w:pPr>
    </w:p>
    <w:sectPr w:rsidR="0054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46C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C4"/>
    <w:rsid w:val="0054655C"/>
    <w:rsid w:val="005D4EDB"/>
    <w:rsid w:val="006507D0"/>
    <w:rsid w:val="00761A5B"/>
    <w:rsid w:val="008C1724"/>
    <w:rsid w:val="00D71AC4"/>
    <w:rsid w:val="00F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1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C1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1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C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1897</Words>
  <Characters>10815</Characters>
  <Application>Microsoft Office Word</Application>
  <DocSecurity>0</DocSecurity>
  <Lines>90</Lines>
  <Paragraphs>25</Paragraphs>
  <ScaleCrop>false</ScaleCrop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ЦТ Радуга</cp:lastModifiedBy>
  <cp:revision>7</cp:revision>
  <dcterms:created xsi:type="dcterms:W3CDTF">2019-09-25T19:10:00Z</dcterms:created>
  <dcterms:modified xsi:type="dcterms:W3CDTF">2019-09-30T16:22:00Z</dcterms:modified>
</cp:coreProperties>
</file>